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D640" w14:textId="359F4DD1" w:rsidR="00C46D75" w:rsidRPr="00463FE5" w:rsidRDefault="00E825F5" w:rsidP="008B5652">
      <w:pPr>
        <w:pStyle w:val="Default"/>
        <w:spacing w:line="23" w:lineRule="atLeast"/>
        <w:rPr>
          <w:rFonts w:ascii="Gill Sans Nova" w:hAnsi="Gill Sans Nova"/>
          <w:sz w:val="48"/>
          <w:szCs w:val="48"/>
          <w:lang w:val="en-GB"/>
        </w:rPr>
      </w:pPr>
      <w:r w:rsidRPr="00463FE5">
        <w:rPr>
          <w:rFonts w:ascii="Gill Sans Nova" w:hAnsi="Gill Sans Nova"/>
          <w:noProof/>
        </w:rPr>
        <w:drawing>
          <wp:anchor distT="0" distB="0" distL="114300" distR="114300" simplePos="0" relativeHeight="251660288" behindDoc="1" locked="0" layoutInCell="1" allowOverlap="1" wp14:anchorId="366A10A4" wp14:editId="1A1B688E">
            <wp:simplePos x="0" y="0"/>
            <wp:positionH relativeFrom="column">
              <wp:posOffset>4445635</wp:posOffset>
            </wp:positionH>
            <wp:positionV relativeFrom="paragraph">
              <wp:posOffset>0</wp:posOffset>
            </wp:positionV>
            <wp:extent cx="1249680" cy="885190"/>
            <wp:effectExtent l="0" t="0" r="7620" b="0"/>
            <wp:wrapTight wrapText="bothSides">
              <wp:wrapPolygon edited="0">
                <wp:start x="0" y="0"/>
                <wp:lineTo x="0" y="20918"/>
                <wp:lineTo x="21402" y="20918"/>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t="7946" r="6665"/>
                    <a:stretch/>
                  </pic:blipFill>
                  <pic:spPr bwMode="auto">
                    <a:xfrm>
                      <a:off x="0" y="0"/>
                      <a:ext cx="1249680" cy="885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D75" w:rsidRPr="00463FE5">
        <w:rPr>
          <w:rFonts w:ascii="Gill Sans Nova" w:hAnsi="Gill Sans Nova"/>
          <w:sz w:val="48"/>
          <w:szCs w:val="48"/>
          <w:lang w:val="en-GB"/>
        </w:rPr>
        <w:t xml:space="preserve">Housing, Land and Property </w:t>
      </w:r>
    </w:p>
    <w:p w14:paraId="74D816F6" w14:textId="1DB4A15E" w:rsidR="00C46D75" w:rsidRPr="00463FE5" w:rsidRDefault="00C46D75" w:rsidP="008B5652">
      <w:pPr>
        <w:pStyle w:val="Default"/>
        <w:spacing w:line="23" w:lineRule="atLeast"/>
        <w:rPr>
          <w:rFonts w:ascii="Gill Sans Nova" w:hAnsi="Gill Sans Nova"/>
          <w:sz w:val="48"/>
          <w:szCs w:val="48"/>
          <w:lang w:val="en-GB"/>
        </w:rPr>
      </w:pPr>
      <w:r w:rsidRPr="00463FE5">
        <w:rPr>
          <w:rFonts w:ascii="Gill Sans Nova" w:hAnsi="Gill Sans Nova"/>
          <w:sz w:val="48"/>
          <w:szCs w:val="48"/>
          <w:lang w:val="en-GB"/>
        </w:rPr>
        <w:t xml:space="preserve">Area of Responsibility (HLP AOR) </w:t>
      </w:r>
      <w:r w:rsidR="00E825F5" w:rsidRPr="00463FE5">
        <w:rPr>
          <w:rFonts w:ascii="Gill Sans Nova" w:hAnsi="Gill Sans Nova"/>
          <w:sz w:val="48"/>
          <w:szCs w:val="48"/>
          <w:lang w:val="en-GB"/>
        </w:rPr>
        <w:t xml:space="preserve">   </w:t>
      </w:r>
    </w:p>
    <w:p w14:paraId="20F5C0AC" w14:textId="77777777" w:rsidR="00C46D75" w:rsidRPr="00463FE5" w:rsidRDefault="00C46D75" w:rsidP="008B5652">
      <w:pPr>
        <w:pStyle w:val="Default"/>
        <w:spacing w:line="23" w:lineRule="atLeast"/>
        <w:rPr>
          <w:rFonts w:ascii="Gill Sans Nova" w:hAnsi="Gill Sans Nova"/>
          <w:sz w:val="36"/>
          <w:szCs w:val="36"/>
          <w:lang w:val="en-GB"/>
        </w:rPr>
      </w:pPr>
    </w:p>
    <w:p w14:paraId="0EED5024" w14:textId="59DB8A5A" w:rsidR="00C46D75" w:rsidRPr="00463FE5" w:rsidRDefault="00C46D75" w:rsidP="008B5652">
      <w:pPr>
        <w:pStyle w:val="Default"/>
        <w:spacing w:line="23" w:lineRule="atLeast"/>
        <w:rPr>
          <w:rFonts w:ascii="Gill Sans Nova" w:hAnsi="Gill Sans Nova"/>
          <w:sz w:val="36"/>
          <w:szCs w:val="36"/>
          <w:lang w:val="en-GB"/>
        </w:rPr>
      </w:pPr>
      <w:r w:rsidRPr="00463FE5">
        <w:rPr>
          <w:rFonts w:ascii="Gill Sans Nova" w:hAnsi="Gill Sans Nova"/>
          <w:sz w:val="36"/>
          <w:szCs w:val="36"/>
          <w:lang w:val="en-GB"/>
        </w:rPr>
        <w:t xml:space="preserve">GLOBAL MEETING (online), </w:t>
      </w:r>
      <w:r w:rsidR="0033206B" w:rsidRPr="00463FE5">
        <w:rPr>
          <w:rFonts w:ascii="Gill Sans Nova" w:hAnsi="Gill Sans Nova"/>
          <w:sz w:val="36"/>
          <w:szCs w:val="36"/>
          <w:lang w:val="en-GB"/>
        </w:rPr>
        <w:t>Thursday</w:t>
      </w:r>
      <w:r w:rsidRPr="00463FE5">
        <w:rPr>
          <w:rFonts w:ascii="Gill Sans Nova" w:hAnsi="Gill Sans Nova"/>
          <w:sz w:val="36"/>
          <w:szCs w:val="36"/>
          <w:lang w:val="en-GB"/>
        </w:rPr>
        <w:t xml:space="preserve">, </w:t>
      </w:r>
      <w:r w:rsidR="0033206B" w:rsidRPr="00463FE5">
        <w:rPr>
          <w:rFonts w:ascii="Gill Sans Nova" w:hAnsi="Gill Sans Nova"/>
          <w:sz w:val="36"/>
          <w:szCs w:val="36"/>
          <w:lang w:val="en-GB"/>
        </w:rPr>
        <w:t>9</w:t>
      </w:r>
      <w:r w:rsidRPr="00463FE5">
        <w:rPr>
          <w:rFonts w:ascii="Gill Sans Nova" w:hAnsi="Gill Sans Nova"/>
          <w:sz w:val="36"/>
          <w:szCs w:val="36"/>
          <w:vertAlign w:val="superscript"/>
          <w:lang w:val="en-GB"/>
        </w:rPr>
        <w:t>th</w:t>
      </w:r>
      <w:r w:rsidRPr="00463FE5">
        <w:rPr>
          <w:rFonts w:ascii="Gill Sans Nova" w:hAnsi="Gill Sans Nova"/>
          <w:sz w:val="36"/>
          <w:szCs w:val="36"/>
          <w:lang w:val="en-GB"/>
        </w:rPr>
        <w:t xml:space="preserve"> </w:t>
      </w:r>
      <w:r w:rsidR="0033206B" w:rsidRPr="00463FE5">
        <w:rPr>
          <w:rFonts w:ascii="Gill Sans Nova" w:hAnsi="Gill Sans Nova"/>
          <w:sz w:val="36"/>
          <w:szCs w:val="36"/>
          <w:lang w:val="en-GB"/>
        </w:rPr>
        <w:t>March</w:t>
      </w:r>
      <w:r w:rsidRPr="00463FE5">
        <w:rPr>
          <w:rFonts w:ascii="Gill Sans Nova" w:hAnsi="Gill Sans Nova"/>
          <w:sz w:val="36"/>
          <w:szCs w:val="36"/>
          <w:lang w:val="en-GB"/>
        </w:rPr>
        <w:t xml:space="preserve"> 202</w:t>
      </w:r>
      <w:r w:rsidR="0033206B" w:rsidRPr="00463FE5">
        <w:rPr>
          <w:rFonts w:ascii="Gill Sans Nova" w:hAnsi="Gill Sans Nova"/>
          <w:sz w:val="36"/>
          <w:szCs w:val="36"/>
          <w:lang w:val="en-GB"/>
        </w:rPr>
        <w:t>3</w:t>
      </w:r>
    </w:p>
    <w:p w14:paraId="41283DC2" w14:textId="77777777" w:rsidR="00C46D75" w:rsidRPr="00463FE5" w:rsidRDefault="00C46D75" w:rsidP="008B5652">
      <w:pPr>
        <w:pStyle w:val="Default"/>
        <w:spacing w:line="23" w:lineRule="atLeast"/>
        <w:rPr>
          <w:rFonts w:ascii="Gill Sans Nova" w:hAnsi="Gill Sans Nova"/>
          <w:sz w:val="36"/>
          <w:szCs w:val="36"/>
          <w:lang w:val="en-GB"/>
        </w:rPr>
      </w:pPr>
      <w:r w:rsidRPr="00463FE5">
        <w:rPr>
          <w:rFonts w:ascii="Gill Sans Nova" w:hAnsi="Gill Sans Nova"/>
          <w:noProof/>
          <w:sz w:val="36"/>
          <w:szCs w:val="36"/>
          <w:lang w:val="en-GB"/>
        </w:rPr>
        <mc:AlternateContent>
          <mc:Choice Requires="wps">
            <w:drawing>
              <wp:anchor distT="0" distB="0" distL="114300" distR="114300" simplePos="0" relativeHeight="251659264" behindDoc="0" locked="0" layoutInCell="1" allowOverlap="1" wp14:anchorId="1416496D" wp14:editId="360B9FC2">
                <wp:simplePos x="0" y="0"/>
                <wp:positionH relativeFrom="column">
                  <wp:posOffset>-45267</wp:posOffset>
                </wp:positionH>
                <wp:positionV relativeFrom="paragraph">
                  <wp:posOffset>123077</wp:posOffset>
                </wp:positionV>
                <wp:extent cx="5404918" cy="18107"/>
                <wp:effectExtent l="0" t="0" r="24765" b="20320"/>
                <wp:wrapNone/>
                <wp:docPr id="2" name="Straight Connector 2"/>
                <wp:cNvGraphicFramePr/>
                <a:graphic xmlns:a="http://schemas.openxmlformats.org/drawingml/2006/main">
                  <a:graphicData uri="http://schemas.microsoft.com/office/word/2010/wordprocessingShape">
                    <wps:wsp>
                      <wps:cNvCnPr/>
                      <wps:spPr>
                        <a:xfrm flipV="1">
                          <a:off x="0" y="0"/>
                          <a:ext cx="5404918" cy="181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E6266E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5pt,9.7pt" to="422.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" strokecolor="black [3213]" strokeweight=".5pt">
                <v:stroke joinstyle="miter"/>
              </v:line>
            </w:pict>
          </mc:Fallback>
        </mc:AlternateContent>
      </w:r>
      <w:r w:rsidRPr="00463FE5">
        <w:rPr>
          <w:rFonts w:ascii="Gill Sans Nova" w:hAnsi="Gill Sans Nova"/>
          <w:sz w:val="36"/>
          <w:szCs w:val="36"/>
          <w:lang w:val="en-GB"/>
        </w:rPr>
        <w:t xml:space="preserve"> </w:t>
      </w:r>
    </w:p>
    <w:p w14:paraId="3FD61CA9" w14:textId="47FF41AE" w:rsidR="00C46D75" w:rsidRPr="00463FE5" w:rsidRDefault="00C46D75" w:rsidP="008B5652">
      <w:pPr>
        <w:spacing w:line="23" w:lineRule="atLeast"/>
        <w:rPr>
          <w:rFonts w:ascii="Gill Sans Nova" w:hAnsi="Gill Sans Nova"/>
          <w:i/>
          <w:iCs/>
          <w:sz w:val="23"/>
          <w:szCs w:val="23"/>
        </w:rPr>
      </w:pPr>
      <w:r w:rsidRPr="00463FE5">
        <w:rPr>
          <w:rFonts w:ascii="Gill Sans Nova" w:hAnsi="Gill Sans Nova"/>
          <w:i/>
          <w:iCs/>
          <w:sz w:val="23"/>
          <w:szCs w:val="23"/>
        </w:rPr>
        <w:t>Participants from across the HLP AoR membership, including representatives from donor and member states; global and national clusters - protection, shelter and CCCM clusters; NRC, UNHCR, UN-Habitat, IOM, academic institutions and independent HLP experts.</w:t>
      </w:r>
    </w:p>
    <w:p w14:paraId="26879870" w14:textId="51325DDF" w:rsidR="00E825F5" w:rsidRPr="00463FE5" w:rsidRDefault="00E825F5" w:rsidP="008B5652">
      <w:pPr>
        <w:spacing w:line="23" w:lineRule="atLeast"/>
        <w:rPr>
          <w:rFonts w:ascii="Gill Sans Nova" w:hAnsi="Gill Sans Nova"/>
          <w:i/>
          <w:iCs/>
          <w:sz w:val="23"/>
          <w:szCs w:val="23"/>
        </w:rPr>
      </w:pPr>
    </w:p>
    <w:p w14:paraId="144809A8" w14:textId="2FD859C2" w:rsidR="00E825F5" w:rsidRPr="00463FE5" w:rsidRDefault="00E825F5" w:rsidP="008B5652">
      <w:pPr>
        <w:spacing w:line="23" w:lineRule="atLeast"/>
        <w:rPr>
          <w:rFonts w:ascii="Gill Sans Nova" w:hAnsi="Gill Sans Nova"/>
          <w:i/>
          <w:iCs/>
          <w:sz w:val="23"/>
          <w:szCs w:val="23"/>
          <w:u w:val="single"/>
        </w:rPr>
      </w:pPr>
      <w:r w:rsidRPr="00463FE5">
        <w:rPr>
          <w:rFonts w:ascii="Gill Sans Nova" w:hAnsi="Gill Sans Nova"/>
          <w:i/>
          <w:iCs/>
          <w:sz w:val="23"/>
          <w:szCs w:val="23"/>
          <w:u w:val="single"/>
        </w:rPr>
        <w:t>AGENDA</w:t>
      </w:r>
    </w:p>
    <w:p w14:paraId="68B579A1" w14:textId="77777777" w:rsidR="00911AC2" w:rsidRPr="00911AC2" w:rsidRDefault="00911AC2">
      <w:pPr>
        <w:numPr>
          <w:ilvl w:val="0"/>
          <w:numId w:val="3"/>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Women’s HLP advocacy animations</w:t>
      </w:r>
    </w:p>
    <w:p w14:paraId="718B609A" w14:textId="77777777" w:rsidR="00911AC2" w:rsidRPr="00911AC2" w:rsidRDefault="00911AC2">
      <w:pPr>
        <w:numPr>
          <w:ilvl w:val="0"/>
          <w:numId w:val="3"/>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El Salvador and Honduras HLP Assessments</w:t>
      </w:r>
    </w:p>
    <w:p w14:paraId="0B05DA4D" w14:textId="77777777" w:rsidR="00911AC2" w:rsidRPr="00911AC2" w:rsidRDefault="00911AC2">
      <w:pPr>
        <w:numPr>
          <w:ilvl w:val="0"/>
          <w:numId w:val="3"/>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AoR update</w:t>
      </w:r>
    </w:p>
    <w:p w14:paraId="2C3C582D" w14:textId="4A869C4A" w:rsidR="00911AC2" w:rsidRPr="00911AC2" w:rsidRDefault="00911AC2">
      <w:pPr>
        <w:numPr>
          <w:ilvl w:val="1"/>
          <w:numId w:val="3"/>
        </w:numPr>
        <w:spacing w:line="23" w:lineRule="atLeast"/>
        <w:textAlignment w:val="center"/>
        <w:rPr>
          <w:rFonts w:ascii="Gill Sans Nova" w:eastAsia="Times New Roman" w:hAnsi="Gill Sans Nova" w:cs="Calibri Light"/>
          <w:sz w:val="22"/>
          <w:szCs w:val="22"/>
          <w:lang/>
        </w:rPr>
      </w:pPr>
      <w:r w:rsidRPr="00463FE5">
        <w:rPr>
          <w:rFonts w:ascii="Gill Sans Nova" w:eastAsia="Times New Roman" w:hAnsi="Gill Sans Nova" w:cs="Calibri Light"/>
          <w:sz w:val="22"/>
          <w:szCs w:val="22"/>
          <w:lang/>
        </w:rPr>
        <w:t xml:space="preserve">2023-24 </w:t>
      </w:r>
      <w:r w:rsidRPr="00911AC2">
        <w:rPr>
          <w:rFonts w:ascii="Gill Sans Nova" w:eastAsia="Times New Roman" w:hAnsi="Gill Sans Nova" w:cs="Calibri Light"/>
          <w:sz w:val="22"/>
          <w:szCs w:val="22"/>
          <w:lang/>
        </w:rPr>
        <w:t>Workplan</w:t>
      </w:r>
    </w:p>
    <w:p w14:paraId="220F6E52" w14:textId="77777777" w:rsidR="00911AC2" w:rsidRPr="00911AC2" w:rsidRDefault="00911AC2">
      <w:pPr>
        <w:numPr>
          <w:ilvl w:val="1"/>
          <w:numId w:val="3"/>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Global Protection Cluster Conference, Amman, May 2023</w:t>
      </w:r>
    </w:p>
    <w:p w14:paraId="45080D91" w14:textId="77777777" w:rsidR="00911AC2" w:rsidRPr="00911AC2" w:rsidRDefault="00911AC2">
      <w:pPr>
        <w:numPr>
          <w:ilvl w:val="0"/>
          <w:numId w:val="3"/>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Shelter, CCCM and HLP update</w:t>
      </w:r>
    </w:p>
    <w:p w14:paraId="7CCEB6FC" w14:textId="300F803A" w:rsidR="00911AC2" w:rsidRPr="00911AC2" w:rsidRDefault="00911AC2">
      <w:pPr>
        <w:numPr>
          <w:ilvl w:val="0"/>
          <w:numId w:val="4"/>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Updates from members – the floor is open!</w:t>
      </w:r>
    </w:p>
    <w:p w14:paraId="214EE9FE" w14:textId="77777777" w:rsidR="00911AC2" w:rsidRDefault="00911AC2">
      <w:pPr>
        <w:numPr>
          <w:ilvl w:val="0"/>
          <w:numId w:val="4"/>
        </w:numPr>
        <w:spacing w:line="23" w:lineRule="atLeast"/>
        <w:textAlignment w:val="center"/>
        <w:rPr>
          <w:rFonts w:ascii="Gill Sans Nova" w:eastAsia="Times New Roman" w:hAnsi="Gill Sans Nova" w:cs="Calibri Light"/>
          <w:sz w:val="22"/>
          <w:szCs w:val="22"/>
          <w:lang/>
        </w:rPr>
      </w:pPr>
      <w:r w:rsidRPr="00911AC2">
        <w:rPr>
          <w:rFonts w:ascii="Gill Sans Nova" w:eastAsia="Times New Roman" w:hAnsi="Gill Sans Nova" w:cs="Calibri Light"/>
          <w:sz w:val="22"/>
          <w:szCs w:val="22"/>
          <w:lang/>
        </w:rPr>
        <w:t>AOB</w:t>
      </w:r>
    </w:p>
    <w:p w14:paraId="39EE4F5C" w14:textId="3D2FE353" w:rsidR="0025323B" w:rsidRDefault="0025323B">
      <w:pPr>
        <w:numPr>
          <w:ilvl w:val="1"/>
          <w:numId w:val="4"/>
        </w:numPr>
        <w:spacing w:line="23" w:lineRule="atLeast"/>
        <w:textAlignment w:val="center"/>
        <w:rPr>
          <w:rFonts w:ascii="Gill Sans Nova" w:eastAsia="Times New Roman" w:hAnsi="Gill Sans Nova" w:cs="Calibri Light"/>
          <w:sz w:val="22"/>
          <w:szCs w:val="22"/>
          <w:lang/>
        </w:rPr>
      </w:pPr>
      <w:r>
        <w:rPr>
          <w:rFonts w:ascii="Gill Sans Nova" w:eastAsia="Times New Roman" w:hAnsi="Gill Sans Nova" w:cs="Calibri Light"/>
          <w:sz w:val="22"/>
          <w:szCs w:val="22"/>
          <w:lang/>
        </w:rPr>
        <w:t>DRC</w:t>
      </w:r>
      <w:r w:rsidR="003E61AF">
        <w:rPr>
          <w:rFonts w:ascii="Gill Sans Nova" w:eastAsia="Times New Roman" w:hAnsi="Gill Sans Nova" w:cs="Calibri Light"/>
          <w:sz w:val="22"/>
          <w:szCs w:val="22"/>
          <w:lang/>
        </w:rPr>
        <w:t xml:space="preserve"> new HLP focal point</w:t>
      </w:r>
    </w:p>
    <w:p w14:paraId="7B027392" w14:textId="3CDF06FE" w:rsidR="0025323B" w:rsidRPr="00911AC2" w:rsidRDefault="003E61AF">
      <w:pPr>
        <w:numPr>
          <w:ilvl w:val="1"/>
          <w:numId w:val="4"/>
        </w:numPr>
        <w:spacing w:line="23" w:lineRule="atLeast"/>
        <w:textAlignment w:val="center"/>
        <w:rPr>
          <w:rFonts w:ascii="Gill Sans Nova" w:eastAsia="Times New Roman" w:hAnsi="Gill Sans Nova" w:cs="Calibri Light"/>
          <w:sz w:val="22"/>
          <w:szCs w:val="22"/>
          <w:lang/>
        </w:rPr>
      </w:pPr>
      <w:r>
        <w:rPr>
          <w:rFonts w:ascii="Gill Sans Nova" w:eastAsia="Times New Roman" w:hAnsi="Gill Sans Nova" w:cs="Calibri Light"/>
          <w:sz w:val="22"/>
          <w:szCs w:val="22"/>
          <w:lang/>
        </w:rPr>
        <w:t xml:space="preserve">US Conference on </w:t>
      </w:r>
      <w:r w:rsidR="0025323B">
        <w:rPr>
          <w:rFonts w:ascii="Gill Sans Nova" w:eastAsia="Times New Roman" w:hAnsi="Gill Sans Nova" w:cs="Calibri Light"/>
          <w:sz w:val="22"/>
          <w:szCs w:val="22"/>
          <w:lang/>
        </w:rPr>
        <w:t>HL</w:t>
      </w:r>
      <w:r>
        <w:rPr>
          <w:rFonts w:ascii="Gill Sans Nova" w:eastAsia="Times New Roman" w:hAnsi="Gill Sans Nova" w:cs="Calibri Light"/>
          <w:sz w:val="22"/>
          <w:szCs w:val="22"/>
          <w:lang/>
        </w:rPr>
        <w:t>P, June</w:t>
      </w:r>
    </w:p>
    <w:p w14:paraId="63FABEA6" w14:textId="77777777" w:rsidR="00C46D75" w:rsidRPr="00463FE5" w:rsidRDefault="00C46D75" w:rsidP="008B5652">
      <w:pPr>
        <w:spacing w:line="23" w:lineRule="atLeast"/>
        <w:ind w:left="720" w:hanging="360"/>
        <w:rPr>
          <w:rFonts w:ascii="Gill Sans Nova" w:hAnsi="Gill Sans Nova"/>
        </w:rPr>
      </w:pPr>
    </w:p>
    <w:p w14:paraId="407742FB" w14:textId="534469B5" w:rsidR="00F53EE1" w:rsidRPr="008A6B6D" w:rsidRDefault="00EE054F" w:rsidP="008B5652">
      <w:pPr>
        <w:pStyle w:val="ListParagraph"/>
        <w:numPr>
          <w:ilvl w:val="0"/>
          <w:numId w:val="1"/>
        </w:numPr>
        <w:spacing w:line="23" w:lineRule="atLeast"/>
        <w:rPr>
          <w:rFonts w:ascii="Gill Sans Nova" w:hAnsi="Gill Sans Nova"/>
          <w:sz w:val="32"/>
          <w:szCs w:val="32"/>
          <w:u w:val="single"/>
        </w:rPr>
      </w:pPr>
      <w:r w:rsidRPr="008A6B6D">
        <w:rPr>
          <w:rFonts w:ascii="Gill Sans Nova" w:hAnsi="Gill Sans Nova"/>
          <w:sz w:val="32"/>
          <w:szCs w:val="32"/>
          <w:u w:val="single"/>
        </w:rPr>
        <w:t>Advocacy animation – Key Messages on Women, Land and Peace</w:t>
      </w:r>
    </w:p>
    <w:p w14:paraId="5F0713D7" w14:textId="06A2F663" w:rsidR="003F010F" w:rsidRPr="00463FE5" w:rsidRDefault="003F010F" w:rsidP="008B5652">
      <w:pPr>
        <w:spacing w:line="23" w:lineRule="atLeast"/>
        <w:rPr>
          <w:rFonts w:ascii="Gill Sans Nova" w:hAnsi="Gill Sans Nova"/>
        </w:rPr>
      </w:pPr>
    </w:p>
    <w:p w14:paraId="34D2E2DF" w14:textId="35CD2AC9" w:rsidR="006B7202" w:rsidRPr="00463FE5" w:rsidRDefault="00BC6BB9" w:rsidP="008B5652">
      <w:pPr>
        <w:spacing w:line="23" w:lineRule="atLeast"/>
        <w:rPr>
          <w:rFonts w:ascii="Gill Sans Nova" w:eastAsia="Times New Roman" w:hAnsi="Gill Sans Nova"/>
        </w:rPr>
      </w:pPr>
      <w:r w:rsidRPr="00463FE5">
        <w:rPr>
          <w:rFonts w:ascii="Gill Sans Nova" w:hAnsi="Gill Sans Nova"/>
          <w:b/>
          <w:bCs/>
        </w:rPr>
        <w:t>Eleonora Serpi, UN-Habitat</w:t>
      </w:r>
      <w:r w:rsidR="0000767F" w:rsidRPr="00463FE5">
        <w:rPr>
          <w:rFonts w:ascii="Gill Sans Nova" w:hAnsi="Gill Sans Nova"/>
          <w:b/>
          <w:bCs/>
        </w:rPr>
        <w:t xml:space="preserve"> </w:t>
      </w:r>
    </w:p>
    <w:p w14:paraId="66E93503" w14:textId="48695722" w:rsidR="00D478B1" w:rsidRPr="00D478B1" w:rsidRDefault="00D478B1">
      <w:pPr>
        <w:pStyle w:val="NormalWeb"/>
        <w:numPr>
          <w:ilvl w:val="0"/>
          <w:numId w:val="5"/>
        </w:numPr>
        <w:spacing w:before="0" w:beforeAutospacing="0" w:after="0" w:afterAutospacing="0" w:line="23" w:lineRule="atLeast"/>
        <w:rPr>
          <w:rFonts w:ascii="Gill Sans Nova" w:hAnsi="Gill Sans Nova"/>
          <w:sz w:val="22"/>
          <w:szCs w:val="22"/>
          <w:lang w:val="en-GB"/>
        </w:rPr>
      </w:pPr>
      <w:r w:rsidRPr="00D478B1">
        <w:rPr>
          <w:rFonts w:ascii="Gill Sans Nova" w:hAnsi="Gill Sans Nova"/>
          <w:sz w:val="22"/>
          <w:szCs w:val="22"/>
          <w:lang w:val="en-GB"/>
        </w:rPr>
        <w:t xml:space="preserve">Eleonora presented the new advocacy animation – Key Messages on Women, Land and Peace - released to coincide with International Women’s Day 2023. The animations have been developed by UN-Habitat and the Global Land Tool Network, in collaboration with the </w:t>
      </w:r>
      <w:r w:rsidRPr="00D478B1">
        <w:rPr>
          <w:rFonts w:ascii="Gill Sans Nova" w:hAnsi="Gill Sans Nova"/>
          <w:sz w:val="22"/>
          <w:szCs w:val="22"/>
        </w:rPr>
        <w:t>HLP Area of Responsibility</w:t>
      </w:r>
      <w:r w:rsidRPr="00D478B1">
        <w:rPr>
          <w:rFonts w:ascii="Gill Sans Nova" w:hAnsi="Gill Sans Nova"/>
          <w:sz w:val="22"/>
          <w:szCs w:val="22"/>
          <w:lang w:val="en-GB"/>
        </w:rPr>
        <w:t>,</w:t>
      </w:r>
      <w:r w:rsidRPr="00D478B1">
        <w:rPr>
          <w:rFonts w:ascii="Gill Sans Nova" w:hAnsi="Gill Sans Nova"/>
          <w:sz w:val="22"/>
          <w:szCs w:val="22"/>
        </w:rPr>
        <w:t xml:space="preserve"> and with the support of Swedish International Development Cooperation Agency (SIDA) and the Swiss Agency for Development and Cooperation (SDC).</w:t>
      </w:r>
      <w:r w:rsidRPr="00D478B1">
        <w:rPr>
          <w:rFonts w:ascii="Gill Sans Nova" w:hAnsi="Gill Sans Nova"/>
          <w:sz w:val="22"/>
          <w:szCs w:val="22"/>
          <w:lang w:val="en-GB"/>
        </w:rPr>
        <w:t xml:space="preserve"> </w:t>
      </w:r>
      <w:r w:rsidRPr="00D478B1">
        <w:rPr>
          <w:rFonts w:ascii="Gill Sans Nova" w:hAnsi="Gill Sans Nova"/>
          <w:sz w:val="22"/>
          <w:szCs w:val="22"/>
          <w:lang w:val="en-GB"/>
        </w:rPr>
        <w:br/>
      </w:r>
    </w:p>
    <w:p w14:paraId="1BA39BB8" w14:textId="77777777" w:rsidR="00D478B1" w:rsidRPr="00D478B1" w:rsidRDefault="00D478B1">
      <w:pPr>
        <w:pStyle w:val="NormalWeb"/>
        <w:numPr>
          <w:ilvl w:val="0"/>
          <w:numId w:val="5"/>
        </w:numPr>
        <w:spacing w:before="0" w:beforeAutospacing="0" w:after="0" w:afterAutospacing="0" w:line="23" w:lineRule="atLeast"/>
        <w:rPr>
          <w:rFonts w:ascii="Gill Sans Nova" w:hAnsi="Gill Sans Nova"/>
          <w:sz w:val="22"/>
          <w:szCs w:val="22"/>
          <w:lang w:val="en-GB"/>
        </w:rPr>
      </w:pPr>
      <w:r w:rsidRPr="00D478B1">
        <w:rPr>
          <w:rFonts w:ascii="Gill Sans Nova" w:hAnsi="Gill Sans Nova"/>
          <w:sz w:val="22"/>
          <w:szCs w:val="22"/>
          <w:lang w:val="en-GB"/>
        </w:rPr>
        <w:t>T</w:t>
      </w:r>
      <w:r w:rsidRPr="00D478B1">
        <w:rPr>
          <w:rFonts w:ascii="Gill Sans Nova" w:hAnsi="Gill Sans Nova"/>
          <w:sz w:val="22"/>
          <w:szCs w:val="22"/>
        </w:rPr>
        <w:t>he new advocacy animation captur</w:t>
      </w:r>
      <w:r w:rsidRPr="00D478B1">
        <w:rPr>
          <w:rFonts w:ascii="Gill Sans Nova" w:hAnsi="Gill Sans Nova"/>
          <w:sz w:val="22"/>
          <w:szCs w:val="22"/>
          <w:lang w:val="en-GB"/>
        </w:rPr>
        <w:t>es</w:t>
      </w:r>
      <w:r w:rsidRPr="00D478B1">
        <w:rPr>
          <w:rFonts w:ascii="Gill Sans Nova" w:hAnsi="Gill Sans Nova"/>
          <w:sz w:val="22"/>
          <w:szCs w:val="22"/>
        </w:rPr>
        <w:t xml:space="preserve"> the </w:t>
      </w:r>
      <w:hyperlink r:id="rId12" w:tgtFrame="_blank" w:history="1">
        <w:r w:rsidRPr="00D478B1">
          <w:rPr>
            <w:rStyle w:val="Hyperlink"/>
            <w:rFonts w:ascii="Gill Sans Nova" w:hAnsi="Gill Sans Nova"/>
            <w:sz w:val="22"/>
            <w:szCs w:val="22"/>
          </w:rPr>
          <w:t>Key Messages on Sustaining Peace through Women’s Empowerment and Increased Access to Land and Property Rights in Fragile and Conflict-affected Contexts</w:t>
        </w:r>
      </w:hyperlink>
      <w:r w:rsidRPr="00D478B1">
        <w:rPr>
          <w:rFonts w:ascii="Gill Sans Nova" w:hAnsi="Gill Sans Nova"/>
          <w:sz w:val="22"/>
          <w:szCs w:val="22"/>
          <w:lang w:val="en-GB"/>
        </w:rPr>
        <w:t xml:space="preserve">. </w:t>
      </w:r>
      <w:r w:rsidRPr="00D478B1">
        <w:rPr>
          <w:rFonts w:ascii="Gill Sans Nova" w:hAnsi="Gill Sans Nova"/>
          <w:sz w:val="22"/>
          <w:szCs w:val="22"/>
        </w:rPr>
        <w:t>Securing housing, land and property rights enables women to feel safe in their communities and empowers them to actively participate in decision-making, peace negotiations, peacebuilding and peacekeeping.</w:t>
      </w:r>
      <w:r w:rsidRPr="00D478B1">
        <w:rPr>
          <w:rFonts w:ascii="Gill Sans Nova" w:hAnsi="Gill Sans Nova"/>
          <w:sz w:val="22"/>
          <w:szCs w:val="22"/>
          <w:lang w:val="en-GB"/>
        </w:rPr>
        <w:t xml:space="preserve"> </w:t>
      </w:r>
      <w:r w:rsidRPr="00D478B1">
        <w:rPr>
          <w:rFonts w:ascii="Gill Sans Nova" w:hAnsi="Gill Sans Nova"/>
          <w:sz w:val="22"/>
          <w:szCs w:val="22"/>
        </w:rPr>
        <w:t>The advocacy video provides a quick reference on how to empower women and protect their housing, land and property rights in fragile and crisis affected contexts, and why this is an essential element to sustain peace and stability.</w:t>
      </w:r>
      <w:r w:rsidRPr="00D478B1">
        <w:rPr>
          <w:rFonts w:ascii="Gill Sans Nova" w:hAnsi="Gill Sans Nova"/>
          <w:sz w:val="22"/>
          <w:szCs w:val="22"/>
        </w:rPr>
        <w:br/>
        <w:t xml:space="preserve">The video is available in </w:t>
      </w:r>
      <w:hyperlink r:id="rId13" w:tgtFrame="_blank" w:history="1">
        <w:r w:rsidRPr="00D478B1">
          <w:rPr>
            <w:rStyle w:val="Hyperlink"/>
            <w:rFonts w:ascii="Gill Sans Nova" w:hAnsi="Gill Sans Nova"/>
            <w:sz w:val="22"/>
            <w:szCs w:val="22"/>
          </w:rPr>
          <w:t>English</w:t>
        </w:r>
      </w:hyperlink>
      <w:r w:rsidRPr="00D478B1">
        <w:rPr>
          <w:rFonts w:ascii="Gill Sans Nova" w:hAnsi="Gill Sans Nova"/>
          <w:sz w:val="22"/>
          <w:szCs w:val="22"/>
        </w:rPr>
        <w:t xml:space="preserve">, </w:t>
      </w:r>
      <w:hyperlink r:id="rId14" w:tgtFrame="_blank" w:history="1">
        <w:r w:rsidRPr="00D478B1">
          <w:rPr>
            <w:rStyle w:val="Hyperlink"/>
            <w:rFonts w:ascii="Gill Sans Nova" w:hAnsi="Gill Sans Nova"/>
            <w:sz w:val="22"/>
            <w:szCs w:val="22"/>
          </w:rPr>
          <w:t>Arabic</w:t>
        </w:r>
      </w:hyperlink>
      <w:r w:rsidRPr="00D478B1">
        <w:rPr>
          <w:rFonts w:ascii="Gill Sans Nova" w:hAnsi="Gill Sans Nova"/>
          <w:sz w:val="22"/>
          <w:szCs w:val="22"/>
        </w:rPr>
        <w:t xml:space="preserve"> and </w:t>
      </w:r>
      <w:hyperlink r:id="rId15" w:tgtFrame="_blank" w:history="1">
        <w:r w:rsidRPr="00D478B1">
          <w:rPr>
            <w:rStyle w:val="Hyperlink"/>
            <w:rFonts w:ascii="Gill Sans Nova" w:hAnsi="Gill Sans Nova"/>
            <w:sz w:val="22"/>
            <w:szCs w:val="22"/>
          </w:rPr>
          <w:t>French</w:t>
        </w:r>
      </w:hyperlink>
      <w:r w:rsidRPr="00D478B1">
        <w:rPr>
          <w:rFonts w:ascii="Gill Sans Nova" w:hAnsi="Gill Sans Nova"/>
          <w:sz w:val="22"/>
          <w:szCs w:val="22"/>
        </w:rPr>
        <w:t xml:space="preserve">. </w:t>
      </w:r>
      <w:r w:rsidRPr="00D478B1">
        <w:rPr>
          <w:rFonts w:ascii="Gill Sans Nova" w:hAnsi="Gill Sans Nova"/>
          <w:sz w:val="22"/>
          <w:szCs w:val="22"/>
          <w:lang w:val="en-GB"/>
        </w:rPr>
        <w:t>You can also access the animations here:</w:t>
      </w:r>
    </w:p>
    <w:p w14:paraId="6E999D56" w14:textId="77777777" w:rsidR="00D478B1" w:rsidRPr="00D478B1" w:rsidRDefault="00D478B1">
      <w:pPr>
        <w:pStyle w:val="ListParagraph"/>
        <w:numPr>
          <w:ilvl w:val="1"/>
          <w:numId w:val="5"/>
        </w:numPr>
        <w:tabs>
          <w:tab w:val="clear" w:pos="1440"/>
          <w:tab w:val="num" w:pos="1134"/>
        </w:tabs>
        <w:spacing w:line="23" w:lineRule="atLeast"/>
        <w:ind w:left="1134" w:hanging="283"/>
        <w:rPr>
          <w:rFonts w:ascii="Gill Sans Nova" w:hAnsi="Gill Sans Nova"/>
          <w:sz w:val="22"/>
          <w:szCs w:val="22"/>
          <w:lang w:val="en-US"/>
        </w:rPr>
      </w:pPr>
      <w:r w:rsidRPr="00D478B1">
        <w:rPr>
          <w:rFonts w:ascii="Gill Sans Nova" w:hAnsi="Gill Sans Nova"/>
          <w:sz w:val="22"/>
          <w:szCs w:val="22"/>
          <w:lang w:val="en-US"/>
        </w:rPr>
        <w:lastRenderedPageBreak/>
        <w:t xml:space="preserve">Website: </w:t>
      </w:r>
      <w:hyperlink r:id="rId16" w:history="1">
        <w:r w:rsidRPr="00D478B1">
          <w:rPr>
            <w:rStyle w:val="Hyperlink"/>
            <w:rFonts w:ascii="Gill Sans Nova" w:hAnsi="Gill Sans Nova"/>
            <w:sz w:val="22"/>
            <w:szCs w:val="22"/>
            <w:lang w:val="en-US"/>
          </w:rPr>
          <w:t>https://gltn.net/2023/03/08/watch-the-new-animation-on-the-key-messages-on-women-land-and-peace/</w:t>
        </w:r>
      </w:hyperlink>
    </w:p>
    <w:p w14:paraId="1635CEA0" w14:textId="77777777" w:rsidR="00D478B1" w:rsidRPr="00D478B1" w:rsidRDefault="00D478B1">
      <w:pPr>
        <w:pStyle w:val="ListParagraph"/>
        <w:numPr>
          <w:ilvl w:val="1"/>
          <w:numId w:val="5"/>
        </w:numPr>
        <w:tabs>
          <w:tab w:val="clear" w:pos="1440"/>
          <w:tab w:val="num" w:pos="1134"/>
        </w:tabs>
        <w:spacing w:line="23" w:lineRule="atLeast"/>
        <w:ind w:left="1134" w:hanging="283"/>
        <w:rPr>
          <w:rFonts w:ascii="Gill Sans Nova" w:hAnsi="Gill Sans Nova"/>
          <w:sz w:val="22"/>
          <w:szCs w:val="22"/>
          <w:lang w:val="en-US"/>
        </w:rPr>
      </w:pPr>
      <w:r w:rsidRPr="00D478B1">
        <w:rPr>
          <w:rFonts w:ascii="Gill Sans Nova" w:hAnsi="Gill Sans Nova"/>
          <w:sz w:val="22"/>
          <w:szCs w:val="22"/>
          <w:lang w:val="en-US"/>
        </w:rPr>
        <w:t xml:space="preserve">Twitter: </w:t>
      </w:r>
      <w:hyperlink r:id="rId17" w:history="1">
        <w:r w:rsidRPr="00D478B1">
          <w:rPr>
            <w:rStyle w:val="Hyperlink"/>
            <w:rFonts w:ascii="Gill Sans Nova" w:hAnsi="Gill Sans Nova"/>
            <w:sz w:val="22"/>
            <w:szCs w:val="22"/>
            <w:lang w:val="en-US"/>
          </w:rPr>
          <w:t>https://twitter.com/GLTNnews/status/1633393932682907651</w:t>
        </w:r>
      </w:hyperlink>
    </w:p>
    <w:p w14:paraId="294496A2" w14:textId="77777777" w:rsidR="00D478B1" w:rsidRPr="00D478B1" w:rsidRDefault="00D478B1">
      <w:pPr>
        <w:pStyle w:val="ListParagraph"/>
        <w:numPr>
          <w:ilvl w:val="1"/>
          <w:numId w:val="5"/>
        </w:numPr>
        <w:tabs>
          <w:tab w:val="clear" w:pos="1440"/>
          <w:tab w:val="num" w:pos="1134"/>
        </w:tabs>
        <w:spacing w:line="23" w:lineRule="atLeast"/>
        <w:ind w:left="1134" w:hanging="283"/>
        <w:rPr>
          <w:rFonts w:ascii="Gill Sans Nova" w:hAnsi="Gill Sans Nova"/>
          <w:sz w:val="22"/>
          <w:szCs w:val="22"/>
          <w:lang w:val="en-US"/>
        </w:rPr>
      </w:pPr>
      <w:proofErr w:type="spellStart"/>
      <w:r w:rsidRPr="00D478B1">
        <w:rPr>
          <w:rFonts w:ascii="Gill Sans Nova" w:hAnsi="Gill Sans Nova"/>
          <w:sz w:val="22"/>
          <w:szCs w:val="22"/>
          <w:lang w:val="en-US"/>
        </w:rPr>
        <w:t>Linkedin</w:t>
      </w:r>
      <w:proofErr w:type="spellEnd"/>
      <w:r w:rsidRPr="00D478B1">
        <w:rPr>
          <w:rFonts w:ascii="Gill Sans Nova" w:hAnsi="Gill Sans Nova"/>
          <w:sz w:val="22"/>
          <w:szCs w:val="22"/>
          <w:lang w:val="en-US"/>
        </w:rPr>
        <w:t xml:space="preserve">: </w:t>
      </w:r>
      <w:hyperlink r:id="rId18" w:history="1">
        <w:r w:rsidRPr="00D478B1">
          <w:rPr>
            <w:rStyle w:val="Hyperlink"/>
            <w:rFonts w:ascii="Gill Sans Nova" w:hAnsi="Gill Sans Nova"/>
            <w:sz w:val="22"/>
            <w:szCs w:val="22"/>
            <w:lang w:val="en-US"/>
          </w:rPr>
          <w:t>https://www.linkedin.com/feed/update/urn:li:activity:7039231287332614144/</w:t>
        </w:r>
      </w:hyperlink>
    </w:p>
    <w:p w14:paraId="47539BC5" w14:textId="77777777" w:rsidR="00D478B1" w:rsidRPr="00D478B1" w:rsidRDefault="00D478B1">
      <w:pPr>
        <w:pStyle w:val="ListParagraph"/>
        <w:numPr>
          <w:ilvl w:val="1"/>
          <w:numId w:val="5"/>
        </w:numPr>
        <w:tabs>
          <w:tab w:val="clear" w:pos="1440"/>
          <w:tab w:val="num" w:pos="1134"/>
        </w:tabs>
        <w:spacing w:line="23" w:lineRule="atLeast"/>
        <w:ind w:left="1134" w:hanging="283"/>
        <w:rPr>
          <w:rFonts w:ascii="Gill Sans Nova" w:hAnsi="Gill Sans Nova"/>
          <w:sz w:val="22"/>
          <w:szCs w:val="22"/>
          <w:lang w:val="en-US"/>
        </w:rPr>
      </w:pPr>
      <w:r w:rsidRPr="00D478B1">
        <w:rPr>
          <w:rFonts w:ascii="Gill Sans Nova" w:hAnsi="Gill Sans Nova"/>
          <w:sz w:val="22"/>
          <w:szCs w:val="22"/>
          <w:lang w:val="en-US"/>
        </w:rPr>
        <w:t xml:space="preserve">Facebook: </w:t>
      </w:r>
      <w:hyperlink r:id="rId19" w:history="1">
        <w:r w:rsidRPr="00D478B1">
          <w:rPr>
            <w:rStyle w:val="Hyperlink"/>
            <w:rFonts w:ascii="Gill Sans Nova" w:hAnsi="Gill Sans Nova"/>
            <w:sz w:val="22"/>
            <w:szCs w:val="22"/>
            <w:lang w:val="en-US"/>
          </w:rPr>
          <w:t>https://www.facebook.com/landgltn/videos/4396674943789923</w:t>
        </w:r>
      </w:hyperlink>
    </w:p>
    <w:p w14:paraId="6D8BA304" w14:textId="77777777" w:rsidR="00D478B1" w:rsidRPr="00D478B1" w:rsidRDefault="00D478B1">
      <w:pPr>
        <w:pStyle w:val="ListParagraph"/>
        <w:numPr>
          <w:ilvl w:val="1"/>
          <w:numId w:val="5"/>
        </w:numPr>
        <w:tabs>
          <w:tab w:val="clear" w:pos="1440"/>
          <w:tab w:val="num" w:pos="1134"/>
        </w:tabs>
        <w:spacing w:line="23" w:lineRule="atLeast"/>
        <w:ind w:left="1134" w:hanging="283"/>
        <w:rPr>
          <w:rFonts w:ascii="Gill Sans Nova" w:hAnsi="Gill Sans Nova"/>
          <w:sz w:val="22"/>
          <w:szCs w:val="22"/>
          <w:lang w:val="en-US"/>
        </w:rPr>
      </w:pPr>
      <w:proofErr w:type="spellStart"/>
      <w:r w:rsidRPr="00D478B1">
        <w:rPr>
          <w:rFonts w:ascii="Gill Sans Nova" w:hAnsi="Gill Sans Nova"/>
          <w:sz w:val="22"/>
          <w:szCs w:val="22"/>
          <w:lang w:val="en-US"/>
        </w:rPr>
        <w:t>Youtube</w:t>
      </w:r>
      <w:proofErr w:type="spellEnd"/>
      <w:r w:rsidRPr="00D478B1">
        <w:rPr>
          <w:rFonts w:ascii="Gill Sans Nova" w:hAnsi="Gill Sans Nova"/>
          <w:sz w:val="22"/>
          <w:szCs w:val="22"/>
          <w:lang w:val="en-US"/>
        </w:rPr>
        <w:t xml:space="preserve">: </w:t>
      </w:r>
      <w:hyperlink r:id="rId20" w:tgtFrame="_blank" w:history="1">
        <w:r w:rsidRPr="00D478B1">
          <w:rPr>
            <w:rStyle w:val="Hyperlink"/>
            <w:rFonts w:ascii="Gill Sans Nova" w:hAnsi="Gill Sans Nova"/>
            <w:sz w:val="22"/>
            <w:szCs w:val="22"/>
            <w:lang w:val="en-US"/>
          </w:rPr>
          <w:t>English</w:t>
        </w:r>
      </w:hyperlink>
      <w:r w:rsidRPr="00D478B1">
        <w:rPr>
          <w:rStyle w:val="Hyperlink"/>
          <w:rFonts w:ascii="Gill Sans Nova" w:hAnsi="Gill Sans Nova"/>
          <w:sz w:val="22"/>
          <w:szCs w:val="22"/>
          <w:lang w:val="en-US"/>
        </w:rPr>
        <w:t>, </w:t>
      </w:r>
      <w:hyperlink r:id="rId21" w:tgtFrame="_blank" w:history="1">
        <w:r w:rsidRPr="00D478B1">
          <w:rPr>
            <w:rStyle w:val="Hyperlink"/>
            <w:rFonts w:ascii="Gill Sans Nova" w:hAnsi="Gill Sans Nova"/>
            <w:sz w:val="22"/>
            <w:szCs w:val="22"/>
            <w:lang w:val="en-US"/>
          </w:rPr>
          <w:t>Arabic</w:t>
        </w:r>
      </w:hyperlink>
      <w:r w:rsidRPr="00D478B1">
        <w:rPr>
          <w:rStyle w:val="Hyperlink"/>
          <w:rFonts w:ascii="Gill Sans Nova" w:hAnsi="Gill Sans Nova"/>
          <w:sz w:val="22"/>
          <w:szCs w:val="22"/>
          <w:lang w:val="en-US"/>
        </w:rPr>
        <w:t> and </w:t>
      </w:r>
      <w:hyperlink r:id="rId22" w:tgtFrame="_blank" w:history="1">
        <w:r w:rsidRPr="00D478B1">
          <w:rPr>
            <w:rStyle w:val="Hyperlink"/>
            <w:rFonts w:ascii="Gill Sans Nova" w:hAnsi="Gill Sans Nova"/>
            <w:sz w:val="22"/>
            <w:szCs w:val="22"/>
            <w:lang w:val="en-US"/>
          </w:rPr>
          <w:t>French</w:t>
        </w:r>
      </w:hyperlink>
    </w:p>
    <w:p w14:paraId="20F9B11D" w14:textId="77777777" w:rsidR="00D478B1" w:rsidRPr="00D478B1" w:rsidRDefault="00D478B1" w:rsidP="008B5652">
      <w:pPr>
        <w:tabs>
          <w:tab w:val="num" w:pos="1134"/>
        </w:tabs>
        <w:spacing w:line="23" w:lineRule="atLeast"/>
        <w:ind w:left="1134" w:hanging="283"/>
        <w:rPr>
          <w:rFonts w:ascii="Gill Sans Nova" w:hAnsi="Gill Sans Nova"/>
          <w:sz w:val="22"/>
          <w:szCs w:val="22"/>
          <w:lang w:val="en-US"/>
        </w:rPr>
      </w:pPr>
    </w:p>
    <w:p w14:paraId="783E8AF6" w14:textId="77777777" w:rsidR="00D478B1" w:rsidRPr="00D478B1" w:rsidRDefault="00D478B1">
      <w:pPr>
        <w:pStyle w:val="ListParagraph"/>
        <w:numPr>
          <w:ilvl w:val="0"/>
          <w:numId w:val="5"/>
        </w:numPr>
        <w:spacing w:line="23" w:lineRule="atLeast"/>
        <w:rPr>
          <w:rFonts w:ascii="Gill Sans Nova" w:hAnsi="Gill Sans Nova"/>
          <w:sz w:val="22"/>
          <w:szCs w:val="22"/>
          <w:lang w:val="en-US"/>
        </w:rPr>
      </w:pPr>
      <w:r w:rsidRPr="00D478B1">
        <w:rPr>
          <w:rFonts w:ascii="Gill Sans Nova" w:hAnsi="Gill Sans Nova"/>
          <w:sz w:val="22"/>
          <w:szCs w:val="22"/>
          <w:lang w:val="en-US"/>
        </w:rPr>
        <w:t xml:space="preserve">The three videos can be downloaded through this link: </w:t>
      </w:r>
      <w:hyperlink r:id="rId23" w:history="1">
        <w:r w:rsidRPr="00D478B1">
          <w:rPr>
            <w:rStyle w:val="Hyperlink"/>
            <w:rFonts w:ascii="Gill Sans Nova" w:hAnsi="Gill Sans Nova"/>
            <w:sz w:val="22"/>
            <w:szCs w:val="22"/>
            <w:lang w:val="en-US"/>
          </w:rPr>
          <w:t>https://we.tl/t-vKHhHDz6lo</w:t>
        </w:r>
      </w:hyperlink>
    </w:p>
    <w:p w14:paraId="7DC53401" w14:textId="7E5D02B5" w:rsidR="00B023B4" w:rsidRPr="00D478B1" w:rsidRDefault="00B023B4">
      <w:pPr>
        <w:pStyle w:val="ListParagraph"/>
        <w:numPr>
          <w:ilvl w:val="0"/>
          <w:numId w:val="5"/>
        </w:numPr>
        <w:spacing w:line="23" w:lineRule="atLeast"/>
        <w:rPr>
          <w:rFonts w:ascii="Gill Sans Nova" w:hAnsi="Gill Sans Nova"/>
          <w:sz w:val="22"/>
          <w:szCs w:val="22"/>
          <w:lang w:val="en-US"/>
        </w:rPr>
      </w:pPr>
      <w:r w:rsidRPr="00D478B1">
        <w:rPr>
          <w:rStyle w:val="normaltextrun"/>
          <w:rFonts w:ascii="Gill Sans Nova" w:hAnsi="Gill Sans Nova" w:cs="Calibri"/>
          <w:sz w:val="22"/>
          <w:szCs w:val="22"/>
          <w:lang w:val="en-US"/>
        </w:rPr>
        <w:t>Dissemination: social media most suitable + ask for others to include on websites and screen during events </w:t>
      </w:r>
    </w:p>
    <w:p w14:paraId="67A8BA55" w14:textId="4F013D79" w:rsidR="00434AFA" w:rsidRPr="00463FE5" w:rsidRDefault="00434AFA" w:rsidP="008B5652">
      <w:pPr>
        <w:spacing w:line="23" w:lineRule="atLeast"/>
        <w:rPr>
          <w:rFonts w:ascii="Gill Sans Nova" w:hAnsi="Gill Sans Nova"/>
          <w:b/>
          <w:bCs/>
        </w:rPr>
      </w:pPr>
    </w:p>
    <w:p w14:paraId="03930418" w14:textId="516F87D0" w:rsidR="00C46D75" w:rsidRDefault="0025323B" w:rsidP="008B5652">
      <w:pPr>
        <w:spacing w:line="23" w:lineRule="atLeast"/>
        <w:rPr>
          <w:rFonts w:ascii="Gill Sans Nova" w:hAnsi="Gill Sans Nova"/>
          <w:b/>
          <w:bCs/>
        </w:rPr>
      </w:pPr>
      <w:r>
        <w:rPr>
          <w:rFonts w:ascii="Gill Sans Nova" w:hAnsi="Gill Sans Nova"/>
          <w:b/>
          <w:bCs/>
        </w:rPr>
        <w:t>Discussion</w:t>
      </w:r>
    </w:p>
    <w:p w14:paraId="02C95475" w14:textId="77777777" w:rsidR="0025323B" w:rsidRDefault="0025323B" w:rsidP="008B5652">
      <w:pPr>
        <w:spacing w:line="23" w:lineRule="atLeast"/>
        <w:rPr>
          <w:rFonts w:ascii="Gill Sans Nova" w:hAnsi="Gill Sans Nova"/>
          <w:b/>
          <w:bCs/>
        </w:rPr>
      </w:pPr>
    </w:p>
    <w:p w14:paraId="6FC4E057" w14:textId="37917241" w:rsidR="0025323B" w:rsidRPr="00D478B1" w:rsidRDefault="0025323B" w:rsidP="008B5652">
      <w:pPr>
        <w:spacing w:line="23" w:lineRule="atLeast"/>
        <w:rPr>
          <w:rFonts w:ascii="Gill Sans Nova" w:hAnsi="Gill Sans Nova"/>
          <w:sz w:val="22"/>
          <w:szCs w:val="22"/>
        </w:rPr>
      </w:pPr>
      <w:r w:rsidRPr="00D478B1">
        <w:rPr>
          <w:rFonts w:ascii="Gill Sans Nova" w:hAnsi="Gill Sans Nova"/>
          <w:sz w:val="22"/>
          <w:szCs w:val="22"/>
        </w:rPr>
        <w:t xml:space="preserve">Very positive response from participants, </w:t>
      </w:r>
      <w:r w:rsidR="009E27E5" w:rsidRPr="00D478B1">
        <w:rPr>
          <w:rFonts w:ascii="Gill Sans Nova" w:hAnsi="Gill Sans Nova"/>
          <w:sz w:val="22"/>
          <w:szCs w:val="22"/>
        </w:rPr>
        <w:t xml:space="preserve">noting their concise </w:t>
      </w:r>
      <w:r w:rsidR="00E66B6A" w:rsidRPr="00D478B1">
        <w:rPr>
          <w:rFonts w:ascii="Gill Sans Nova" w:hAnsi="Gill Sans Nova"/>
          <w:sz w:val="22"/>
          <w:szCs w:val="22"/>
        </w:rPr>
        <w:t xml:space="preserve">communication of key messages, usefulness of multiple languages and accessibility. Agreed that dissemination </w:t>
      </w:r>
      <w:r w:rsidR="00B023B4" w:rsidRPr="00D478B1">
        <w:rPr>
          <w:rFonts w:ascii="Gill Sans Nova" w:hAnsi="Gill Sans Nova"/>
          <w:sz w:val="22"/>
          <w:szCs w:val="22"/>
        </w:rPr>
        <w:t xml:space="preserve">using social media is effective – all encouraged to share and screen during events etc </w:t>
      </w:r>
      <w:r w:rsidR="008A6B6D">
        <w:rPr>
          <w:rFonts w:ascii="Gill Sans Nova" w:hAnsi="Gill Sans Nova"/>
          <w:sz w:val="22"/>
          <w:szCs w:val="22"/>
        </w:rPr>
        <w:br/>
      </w:r>
    </w:p>
    <w:p w14:paraId="71D22425" w14:textId="25C18618" w:rsidR="001F5DED" w:rsidRPr="008A6B6D" w:rsidRDefault="001F5DED" w:rsidP="008B5652">
      <w:pPr>
        <w:spacing w:line="23" w:lineRule="atLeast"/>
        <w:rPr>
          <w:rFonts w:ascii="Gill Sans Nova" w:hAnsi="Gill Sans Nova"/>
          <w:u w:val="single"/>
        </w:rPr>
      </w:pPr>
    </w:p>
    <w:p w14:paraId="164D952B" w14:textId="77777777" w:rsidR="008B5652" w:rsidRPr="008A6B6D" w:rsidRDefault="00D478B1" w:rsidP="008B5652">
      <w:pPr>
        <w:pStyle w:val="paragraph"/>
        <w:numPr>
          <w:ilvl w:val="0"/>
          <w:numId w:val="1"/>
        </w:numPr>
        <w:spacing w:before="0" w:beforeAutospacing="0" w:after="0" w:afterAutospacing="0" w:line="23" w:lineRule="atLeast"/>
        <w:textAlignment w:val="baseline"/>
        <w:rPr>
          <w:rStyle w:val="normaltextrun"/>
          <w:rFonts w:ascii="Gill Sans Nova" w:hAnsi="Gill Sans Nova"/>
          <w:sz w:val="32"/>
          <w:szCs w:val="32"/>
          <w:u w:val="single"/>
        </w:rPr>
      </w:pPr>
      <w:r w:rsidRPr="008A6B6D">
        <w:rPr>
          <w:rStyle w:val="normaltextrun"/>
          <w:rFonts w:ascii="Gill Sans Nova" w:hAnsi="Gill Sans Nova" w:cs="Calibri"/>
          <w:sz w:val="32"/>
          <w:szCs w:val="32"/>
          <w:u w:val="single"/>
          <w:lang w:val="en-US"/>
        </w:rPr>
        <w:t>HLP Assessments in El Salvador and Honduras</w:t>
      </w:r>
    </w:p>
    <w:p w14:paraId="6833A060" w14:textId="4E5E64CB" w:rsidR="00463FE5" w:rsidRDefault="00D478B1" w:rsidP="008B5652">
      <w:pPr>
        <w:pStyle w:val="paragraph"/>
        <w:spacing w:before="0" w:beforeAutospacing="0" w:after="0" w:afterAutospacing="0" w:line="23" w:lineRule="atLeast"/>
        <w:ind w:left="720"/>
        <w:textAlignment w:val="baseline"/>
        <w:rPr>
          <w:rFonts w:ascii="Gill Sans Nova" w:hAnsi="Gill Sans Nova"/>
          <w:sz w:val="32"/>
          <w:szCs w:val="32"/>
        </w:rPr>
      </w:pPr>
      <w:r w:rsidRPr="00D478B1">
        <w:rPr>
          <w:rStyle w:val="eop"/>
          <w:rFonts w:ascii="Gill Sans Nova" w:hAnsi="Gill Sans Nova" w:cs="Calibri"/>
          <w:sz w:val="32"/>
          <w:szCs w:val="32"/>
        </w:rPr>
        <w:t> </w:t>
      </w:r>
    </w:p>
    <w:p w14:paraId="3E4EC8E5" w14:textId="396048CC" w:rsidR="00D478B1" w:rsidRPr="004D10E5" w:rsidRDefault="00D478B1" w:rsidP="008B5652">
      <w:pPr>
        <w:pStyle w:val="paragraph"/>
        <w:spacing w:before="0" w:beforeAutospacing="0" w:after="0" w:afterAutospacing="0" w:line="23" w:lineRule="atLeast"/>
        <w:textAlignment w:val="baseline"/>
        <w:rPr>
          <w:rFonts w:ascii="Gill Sans Nova" w:hAnsi="Gill Sans Nova"/>
          <w:b/>
          <w:bCs/>
          <w:lang w:val="en-GB"/>
        </w:rPr>
      </w:pPr>
      <w:r w:rsidRPr="004D10E5">
        <w:rPr>
          <w:rFonts w:ascii="Gill Sans Nova" w:hAnsi="Gill Sans Nova"/>
          <w:b/>
          <w:bCs/>
          <w:lang w:val="en-GB"/>
        </w:rPr>
        <w:t xml:space="preserve">Silvia </w:t>
      </w:r>
      <w:r w:rsidR="00BD1D8C" w:rsidRPr="004D10E5">
        <w:rPr>
          <w:rFonts w:ascii="Gill Sans Nova" w:hAnsi="Gill Sans Nova"/>
          <w:b/>
          <w:bCs/>
          <w:lang w:val="en-GB"/>
        </w:rPr>
        <w:t xml:space="preserve">Mari Bachero, </w:t>
      </w:r>
      <w:r w:rsidR="004D10E5" w:rsidRPr="004D10E5">
        <w:rPr>
          <w:rFonts w:ascii="Gill Sans Nova" w:hAnsi="Gill Sans Nova"/>
          <w:b/>
          <w:bCs/>
          <w:lang w:val="en-GB"/>
        </w:rPr>
        <w:t xml:space="preserve">NRC ICLA, Central </w:t>
      </w:r>
      <w:proofErr w:type="gramStart"/>
      <w:r w:rsidR="004D10E5" w:rsidRPr="004D10E5">
        <w:rPr>
          <w:rFonts w:ascii="Gill Sans Nova" w:hAnsi="Gill Sans Nova"/>
          <w:b/>
          <w:bCs/>
          <w:lang w:val="en-GB"/>
        </w:rPr>
        <w:t>America</w:t>
      </w:r>
      <w:proofErr w:type="gramEnd"/>
      <w:r w:rsidR="004D10E5" w:rsidRPr="004D10E5">
        <w:rPr>
          <w:rFonts w:ascii="Gill Sans Nova" w:hAnsi="Gill Sans Nova"/>
          <w:b/>
          <w:bCs/>
          <w:lang w:val="en-GB"/>
        </w:rPr>
        <w:t xml:space="preserve"> and Mexico</w:t>
      </w:r>
      <w:r w:rsidR="008B5652">
        <w:rPr>
          <w:rFonts w:ascii="Gill Sans Nova" w:hAnsi="Gill Sans Nova"/>
          <w:b/>
          <w:bCs/>
          <w:lang w:val="en-GB"/>
        </w:rPr>
        <w:br/>
      </w:r>
    </w:p>
    <w:p w14:paraId="36ABD466" w14:textId="77777777" w:rsidR="008B5652" w:rsidRPr="003E61AF" w:rsidRDefault="00CF04A9">
      <w:pPr>
        <w:pStyle w:val="paragraph"/>
        <w:numPr>
          <w:ilvl w:val="0"/>
          <w:numId w:val="6"/>
        </w:numPr>
        <w:spacing w:before="0" w:beforeAutospacing="0" w:after="0" w:afterAutospacing="0" w:line="23" w:lineRule="atLeast"/>
        <w:ind w:left="851" w:hanging="567"/>
        <w:textAlignment w:val="baseline"/>
        <w:rPr>
          <w:rStyle w:val="normaltextrun"/>
          <w:rFonts w:ascii="Gill Sans Nova" w:hAnsi="Gill Sans Nova" w:cs="Calibri"/>
          <w:sz w:val="22"/>
          <w:szCs w:val="22"/>
        </w:rPr>
      </w:pPr>
      <w:r w:rsidRPr="003E61AF">
        <w:rPr>
          <w:rStyle w:val="normaltextrun"/>
          <w:rFonts w:ascii="Gill Sans Nova" w:hAnsi="Gill Sans Nova" w:cs="Calibri"/>
          <w:sz w:val="22"/>
          <w:szCs w:val="22"/>
          <w:lang w:val="en-US"/>
        </w:rPr>
        <w:t xml:space="preserve">Silvia presented recent HLP assessments carried out in </w:t>
      </w:r>
      <w:r w:rsidR="00150B38" w:rsidRPr="003E61AF">
        <w:rPr>
          <w:rStyle w:val="normaltextrun"/>
          <w:rFonts w:ascii="Gill Sans Nova" w:hAnsi="Gill Sans Nova" w:cs="Calibri"/>
          <w:sz w:val="22"/>
          <w:szCs w:val="22"/>
          <w:lang w:val="en-US"/>
        </w:rPr>
        <w:t xml:space="preserve">El Salvador and Honduras, leading to the </w:t>
      </w:r>
      <w:r w:rsidR="008B5652" w:rsidRPr="003E61AF">
        <w:rPr>
          <w:rStyle w:val="normaltextrun"/>
          <w:rFonts w:ascii="Gill Sans Nova" w:hAnsi="Gill Sans Nova" w:cs="Calibri"/>
          <w:sz w:val="22"/>
          <w:szCs w:val="22"/>
          <w:lang w:val="en-US"/>
        </w:rPr>
        <w:t>two reports:</w:t>
      </w:r>
    </w:p>
    <w:p w14:paraId="13E707A1" w14:textId="1AEFD6AF" w:rsidR="008B5652" w:rsidRPr="003E61AF" w:rsidRDefault="00000000">
      <w:pPr>
        <w:pStyle w:val="paragraph"/>
        <w:numPr>
          <w:ilvl w:val="1"/>
          <w:numId w:val="6"/>
        </w:numPr>
        <w:spacing w:before="0" w:beforeAutospacing="0" w:after="0" w:afterAutospacing="0" w:line="23" w:lineRule="atLeast"/>
        <w:textAlignment w:val="baseline"/>
        <w:rPr>
          <w:rStyle w:val="normaltextrun"/>
          <w:rFonts w:ascii="Gill Sans Nova" w:hAnsi="Gill Sans Nova" w:cs="Calibri"/>
          <w:sz w:val="22"/>
          <w:szCs w:val="22"/>
        </w:rPr>
      </w:pPr>
      <w:hyperlink r:id="rId24" w:history="1">
        <w:r w:rsidR="00302ADF" w:rsidRPr="003E61AF">
          <w:rPr>
            <w:rStyle w:val="Hyperlink"/>
            <w:rFonts w:ascii="Gill Sans Nova" w:hAnsi="Gill Sans Nova" w:cs="Calibri"/>
            <w:sz w:val="22"/>
            <w:szCs w:val="22"/>
            <w:lang w:val="en-GB"/>
          </w:rPr>
          <w:t>“</w:t>
        </w:r>
        <w:r w:rsidR="00DB0FF9" w:rsidRPr="003E61AF">
          <w:rPr>
            <w:rStyle w:val="Hyperlink"/>
            <w:rFonts w:ascii="Gill Sans Nova" w:hAnsi="Gill Sans Nova" w:cs="Calibri"/>
            <w:sz w:val="22"/>
            <w:szCs w:val="22"/>
            <w:lang w:val="en-GB"/>
          </w:rPr>
          <w:t>Nowhere is Safe</w:t>
        </w:r>
        <w:r w:rsidR="00302ADF" w:rsidRPr="003E61AF">
          <w:rPr>
            <w:rStyle w:val="Hyperlink"/>
            <w:rFonts w:ascii="Gill Sans Nova" w:hAnsi="Gill Sans Nova" w:cs="Calibri"/>
            <w:sz w:val="22"/>
            <w:szCs w:val="22"/>
            <w:lang w:val="en-GB"/>
          </w:rPr>
          <w:t>”: Housing, land and property rights for person affected by displacement in Honduras</w:t>
        </w:r>
      </w:hyperlink>
    </w:p>
    <w:p w14:paraId="48D27951" w14:textId="77777777" w:rsidR="00BD3B55" w:rsidRPr="003E61AF" w:rsidRDefault="00000000">
      <w:pPr>
        <w:pStyle w:val="paragraph"/>
        <w:numPr>
          <w:ilvl w:val="1"/>
          <w:numId w:val="6"/>
        </w:numPr>
        <w:spacing w:before="0" w:beforeAutospacing="0" w:after="0" w:afterAutospacing="0" w:line="23" w:lineRule="atLeast"/>
        <w:textAlignment w:val="baseline"/>
        <w:rPr>
          <w:rStyle w:val="normaltextrun"/>
          <w:rFonts w:ascii="Gill Sans Nova" w:hAnsi="Gill Sans Nova" w:cs="Calibri"/>
          <w:sz w:val="22"/>
          <w:szCs w:val="22"/>
        </w:rPr>
      </w:pPr>
      <w:hyperlink r:id="rId25" w:history="1">
        <w:r w:rsidR="00DB0FF9" w:rsidRPr="003E61AF">
          <w:rPr>
            <w:rStyle w:val="Hyperlink"/>
            <w:rFonts w:ascii="Gill Sans Nova" w:hAnsi="Gill Sans Nova" w:cs="Calibri"/>
            <w:sz w:val="22"/>
            <w:szCs w:val="22"/>
            <w:lang w:val="en-GB"/>
          </w:rPr>
          <w:t>“I Want My Place”: Housing, land and property rights for persons affected by displacement in El Salvador</w:t>
        </w:r>
      </w:hyperlink>
    </w:p>
    <w:p w14:paraId="1CAB4114" w14:textId="77777777" w:rsidR="00BD3B55" w:rsidRPr="003E61AF" w:rsidRDefault="00BD3B55" w:rsidP="00BD3B55">
      <w:pPr>
        <w:pStyle w:val="paragraph"/>
        <w:spacing w:before="0" w:beforeAutospacing="0" w:after="0" w:afterAutospacing="0" w:line="23" w:lineRule="atLeast"/>
        <w:textAlignment w:val="baseline"/>
        <w:rPr>
          <w:rStyle w:val="normaltextrun"/>
          <w:rFonts w:ascii="Gill Sans Nova" w:hAnsi="Gill Sans Nova" w:cs="Calibri"/>
          <w:sz w:val="22"/>
          <w:szCs w:val="22"/>
        </w:rPr>
      </w:pPr>
    </w:p>
    <w:p w14:paraId="6A552AEA" w14:textId="77777777" w:rsidR="001543D2" w:rsidRDefault="00BD3B55" w:rsidP="001543D2">
      <w:pPr>
        <w:pStyle w:val="paragraph"/>
        <w:numPr>
          <w:ilvl w:val="0"/>
          <w:numId w:val="56"/>
        </w:numPr>
        <w:spacing w:before="0" w:beforeAutospacing="0" w:after="0" w:afterAutospacing="0" w:line="23" w:lineRule="atLeast"/>
        <w:textAlignment w:val="baseline"/>
        <w:rPr>
          <w:rStyle w:val="eop"/>
          <w:rFonts w:ascii="Gill Sans Nova" w:hAnsi="Gill Sans Nova" w:cs="Calibri"/>
          <w:sz w:val="22"/>
          <w:szCs w:val="22"/>
        </w:rPr>
      </w:pPr>
      <w:r w:rsidRPr="003E61AF">
        <w:rPr>
          <w:rStyle w:val="normaltextrun"/>
          <w:rFonts w:ascii="Gill Sans Nova" w:hAnsi="Gill Sans Nova" w:cs="Calibri"/>
          <w:sz w:val="22"/>
          <w:szCs w:val="22"/>
          <w:lang w:val="en-US"/>
        </w:rPr>
        <w:t xml:space="preserve">Methodology: </w:t>
      </w:r>
      <w:r w:rsidR="00463FE5" w:rsidRPr="003E61AF">
        <w:rPr>
          <w:rStyle w:val="normaltextrun"/>
          <w:rFonts w:ascii="Gill Sans Nova" w:hAnsi="Gill Sans Nova" w:cs="Calibri"/>
          <w:sz w:val="22"/>
          <w:szCs w:val="22"/>
          <w:lang w:val="en-US"/>
        </w:rPr>
        <w:t>Education, shelter team, and community organizers</w:t>
      </w:r>
      <w:r w:rsidR="00463FE5" w:rsidRPr="003E61AF">
        <w:rPr>
          <w:rStyle w:val="eop"/>
          <w:rFonts w:ascii="Gill Sans Nova" w:hAnsi="Gill Sans Nova" w:cs="Calibri"/>
          <w:sz w:val="22"/>
          <w:szCs w:val="22"/>
        </w:rPr>
        <w:t> </w:t>
      </w:r>
      <w:r w:rsidR="001543D2">
        <w:rPr>
          <w:rFonts w:ascii="Gill Sans Nova" w:hAnsi="Gill Sans Nova" w:cs="Calibri"/>
          <w:sz w:val="22"/>
          <w:szCs w:val="22"/>
          <w:lang w:val="en-GB"/>
        </w:rPr>
        <w:t xml:space="preserve">- </w:t>
      </w:r>
      <w:r w:rsidR="00463FE5" w:rsidRPr="001543D2">
        <w:rPr>
          <w:rStyle w:val="normaltextrun"/>
          <w:rFonts w:ascii="Gill Sans Nova" w:hAnsi="Gill Sans Nova" w:cs="Calibri"/>
          <w:sz w:val="22"/>
          <w:szCs w:val="22"/>
          <w:lang w:val="en-US"/>
        </w:rPr>
        <w:t>survey with around 800 households, 15 FGDs and 35 interviews – similar numbers in El Salvador</w:t>
      </w:r>
      <w:r w:rsidR="00463FE5" w:rsidRPr="001543D2">
        <w:rPr>
          <w:rStyle w:val="eop"/>
          <w:rFonts w:ascii="Gill Sans Nova" w:hAnsi="Gill Sans Nova" w:cs="Calibri"/>
          <w:sz w:val="22"/>
          <w:szCs w:val="22"/>
        </w:rPr>
        <w:t> </w:t>
      </w:r>
    </w:p>
    <w:p w14:paraId="4F4A834D" w14:textId="77777777" w:rsidR="001543D2" w:rsidRDefault="001543D2" w:rsidP="001543D2">
      <w:pPr>
        <w:pStyle w:val="paragraph"/>
        <w:spacing w:before="0" w:beforeAutospacing="0" w:after="0" w:afterAutospacing="0" w:line="23" w:lineRule="atLeast"/>
        <w:ind w:left="720"/>
        <w:textAlignment w:val="baseline"/>
        <w:rPr>
          <w:rFonts w:ascii="Gill Sans Nova" w:hAnsi="Gill Sans Nova" w:cs="Calibri"/>
          <w:sz w:val="22"/>
          <w:szCs w:val="22"/>
        </w:rPr>
      </w:pPr>
    </w:p>
    <w:p w14:paraId="4982716E" w14:textId="54BCD841" w:rsidR="00463FE5" w:rsidRPr="001543D2" w:rsidRDefault="00463FE5" w:rsidP="001543D2">
      <w:pPr>
        <w:pStyle w:val="paragraph"/>
        <w:numPr>
          <w:ilvl w:val="0"/>
          <w:numId w:val="56"/>
        </w:numPr>
        <w:spacing w:before="0" w:beforeAutospacing="0" w:after="0" w:afterAutospacing="0" w:line="23" w:lineRule="atLeast"/>
        <w:textAlignment w:val="baseline"/>
        <w:rPr>
          <w:rFonts w:ascii="Gill Sans Nova" w:hAnsi="Gill Sans Nova" w:cs="Calibri"/>
          <w:sz w:val="22"/>
          <w:szCs w:val="22"/>
        </w:rPr>
      </w:pPr>
      <w:r w:rsidRPr="00137589">
        <w:rPr>
          <w:rStyle w:val="normaltextrun"/>
          <w:rFonts w:ascii="Gill Sans Nova" w:hAnsi="Gill Sans Nova" w:cs="Calibri"/>
          <w:sz w:val="22"/>
          <w:szCs w:val="22"/>
          <w:u w:val="single"/>
          <w:lang w:val="en-US"/>
        </w:rPr>
        <w:t>HLP issues in Honduras</w:t>
      </w:r>
      <w:r w:rsidR="00137589">
        <w:rPr>
          <w:rStyle w:val="normaltextrun"/>
          <w:rFonts w:ascii="Gill Sans Nova" w:hAnsi="Gill Sans Nova" w:cs="Calibri"/>
          <w:sz w:val="22"/>
          <w:szCs w:val="22"/>
          <w:lang w:val="en-US"/>
        </w:rPr>
        <w:t>:</w:t>
      </w:r>
      <w:r w:rsidRPr="001543D2">
        <w:rPr>
          <w:rStyle w:val="normaltextrun"/>
          <w:rFonts w:ascii="Gill Sans Nova" w:hAnsi="Gill Sans Nova" w:cs="Calibri"/>
          <w:sz w:val="22"/>
          <w:szCs w:val="22"/>
          <w:lang w:val="en-US"/>
        </w:rPr>
        <w:t> </w:t>
      </w:r>
      <w:r w:rsidRPr="001543D2">
        <w:rPr>
          <w:rStyle w:val="eop"/>
          <w:rFonts w:ascii="Gill Sans Nova" w:hAnsi="Gill Sans Nova" w:cs="Calibri"/>
          <w:sz w:val="22"/>
          <w:szCs w:val="22"/>
        </w:rPr>
        <w:t> </w:t>
      </w:r>
    </w:p>
    <w:p w14:paraId="2C467742" w14:textId="77777777" w:rsidR="00463FE5" w:rsidRPr="003E61AF" w:rsidRDefault="00463FE5" w:rsidP="00137589">
      <w:pPr>
        <w:pStyle w:val="paragraph"/>
        <w:numPr>
          <w:ilvl w:val="0"/>
          <w:numId w:val="11"/>
        </w:numPr>
        <w:spacing w:before="0" w:beforeAutospacing="0" w:after="0" w:afterAutospacing="0" w:line="23" w:lineRule="atLeast"/>
        <w:ind w:left="1134" w:hanging="283"/>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Tenure insecurity – following disasters people relocate to unoccupied and undeveloped </w:t>
      </w:r>
      <w:proofErr w:type="gramStart"/>
      <w:r w:rsidRPr="003E61AF">
        <w:rPr>
          <w:rStyle w:val="normaltextrun"/>
          <w:rFonts w:ascii="Gill Sans Nova" w:hAnsi="Gill Sans Nova" w:cs="Calibri"/>
          <w:sz w:val="22"/>
          <w:szCs w:val="22"/>
          <w:lang w:val="en-US"/>
        </w:rPr>
        <w:t>land</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2659E0D7" w14:textId="77777777" w:rsidR="00463FE5" w:rsidRPr="003E61AF" w:rsidRDefault="00463FE5" w:rsidP="00137589">
      <w:pPr>
        <w:pStyle w:val="paragraph"/>
        <w:numPr>
          <w:ilvl w:val="0"/>
          <w:numId w:val="11"/>
        </w:numPr>
        <w:spacing w:before="0" w:beforeAutospacing="0" w:after="0" w:afterAutospacing="0" w:line="23" w:lineRule="atLeast"/>
        <w:ind w:left="1134" w:hanging="283"/>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Titling processes are slow + lack of </w:t>
      </w:r>
      <w:proofErr w:type="gramStart"/>
      <w:r w:rsidRPr="003E61AF">
        <w:rPr>
          <w:rStyle w:val="normaltextrun"/>
          <w:rFonts w:ascii="Gill Sans Nova" w:hAnsi="Gill Sans Nova" w:cs="Calibri"/>
          <w:sz w:val="22"/>
          <w:szCs w:val="22"/>
          <w:lang w:val="en-US"/>
        </w:rPr>
        <w:t>information</w:t>
      </w:r>
      <w:proofErr w:type="gramEnd"/>
      <w:r w:rsidRPr="003E61AF">
        <w:rPr>
          <w:rStyle w:val="eop"/>
          <w:rFonts w:ascii="Gill Sans Nova" w:hAnsi="Gill Sans Nova" w:cs="Calibri"/>
          <w:sz w:val="22"/>
          <w:szCs w:val="22"/>
        </w:rPr>
        <w:t> </w:t>
      </w:r>
    </w:p>
    <w:p w14:paraId="534B0E2E" w14:textId="77777777" w:rsidR="00137589" w:rsidRDefault="00463FE5" w:rsidP="00137589">
      <w:pPr>
        <w:pStyle w:val="paragraph"/>
        <w:numPr>
          <w:ilvl w:val="0"/>
          <w:numId w:val="12"/>
        </w:numPr>
        <w:spacing w:before="0" w:beforeAutospacing="0" w:after="0" w:afterAutospacing="0" w:line="23" w:lineRule="atLeast"/>
        <w:ind w:left="1134" w:hanging="283"/>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Incorrect, lost/damaged documents, and no registration records – depends on </w:t>
      </w:r>
      <w:proofErr w:type="gramStart"/>
      <w:r w:rsidRPr="003E61AF">
        <w:rPr>
          <w:rStyle w:val="normaltextrun"/>
          <w:rFonts w:ascii="Gill Sans Nova" w:hAnsi="Gill Sans Nova" w:cs="Calibri"/>
          <w:sz w:val="22"/>
          <w:szCs w:val="22"/>
          <w:lang w:val="en-US"/>
        </w:rPr>
        <w:t>community</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015A3795" w14:textId="77777777" w:rsidR="00137589" w:rsidRDefault="00463FE5" w:rsidP="00137589">
      <w:pPr>
        <w:pStyle w:val="paragraph"/>
        <w:numPr>
          <w:ilvl w:val="1"/>
          <w:numId w:val="12"/>
        </w:numPr>
        <w:spacing w:before="0" w:beforeAutospacing="0" w:after="0" w:afterAutospacing="0" w:line="23" w:lineRule="atLeast"/>
        <w:textAlignment w:val="baseline"/>
        <w:rPr>
          <w:rFonts w:ascii="Gill Sans Nova" w:hAnsi="Gill Sans Nova" w:cs="Calibri"/>
          <w:sz w:val="22"/>
          <w:szCs w:val="22"/>
        </w:rPr>
      </w:pPr>
      <w:r w:rsidRPr="00137589">
        <w:rPr>
          <w:rStyle w:val="normaltextrun"/>
          <w:rFonts w:ascii="Gill Sans Nova" w:hAnsi="Gill Sans Nova" w:cs="Calibri"/>
          <w:sz w:val="22"/>
          <w:szCs w:val="22"/>
          <w:lang w:val="en-US"/>
        </w:rPr>
        <w:t>In comparison to other countries documentation is relatively good but updating very slow</w:t>
      </w:r>
      <w:r w:rsidRPr="00137589">
        <w:rPr>
          <w:rStyle w:val="eop"/>
          <w:rFonts w:ascii="Gill Sans Nova" w:hAnsi="Gill Sans Nova" w:cs="Calibri"/>
          <w:sz w:val="22"/>
          <w:szCs w:val="22"/>
        </w:rPr>
        <w:t> </w:t>
      </w:r>
    </w:p>
    <w:p w14:paraId="21311ECD" w14:textId="3918A40C" w:rsidR="00463FE5" w:rsidRPr="00137589" w:rsidRDefault="00463FE5" w:rsidP="00137589">
      <w:pPr>
        <w:pStyle w:val="paragraph"/>
        <w:numPr>
          <w:ilvl w:val="1"/>
          <w:numId w:val="12"/>
        </w:numPr>
        <w:spacing w:before="0" w:beforeAutospacing="0" w:after="0" w:afterAutospacing="0" w:line="23" w:lineRule="atLeast"/>
        <w:textAlignment w:val="baseline"/>
        <w:rPr>
          <w:rFonts w:ascii="Gill Sans Nova" w:hAnsi="Gill Sans Nova" w:cs="Calibri"/>
          <w:sz w:val="22"/>
          <w:szCs w:val="22"/>
        </w:rPr>
      </w:pPr>
      <w:r w:rsidRPr="00137589">
        <w:rPr>
          <w:rStyle w:val="normaltextrun"/>
          <w:rFonts w:ascii="Gill Sans Nova" w:hAnsi="Gill Sans Nova" w:cs="Calibri"/>
          <w:sz w:val="22"/>
          <w:szCs w:val="22"/>
          <w:lang w:val="en-US"/>
        </w:rPr>
        <w:t xml:space="preserve">Around 50 % percent have only informal or no documents – many who do, have outdated </w:t>
      </w:r>
      <w:proofErr w:type="gramStart"/>
      <w:r w:rsidRPr="00137589">
        <w:rPr>
          <w:rStyle w:val="normaltextrun"/>
          <w:rFonts w:ascii="Gill Sans Nova" w:hAnsi="Gill Sans Nova" w:cs="Calibri"/>
          <w:sz w:val="22"/>
          <w:szCs w:val="22"/>
          <w:lang w:val="en-US"/>
        </w:rPr>
        <w:t>documentation</w:t>
      </w:r>
      <w:proofErr w:type="gramEnd"/>
      <w:r w:rsidRPr="00137589">
        <w:rPr>
          <w:rStyle w:val="eop"/>
          <w:rFonts w:ascii="Gill Sans Nova" w:hAnsi="Gill Sans Nova" w:cs="Calibri"/>
          <w:sz w:val="22"/>
          <w:szCs w:val="22"/>
        </w:rPr>
        <w:t> </w:t>
      </w:r>
    </w:p>
    <w:p w14:paraId="7477523F" w14:textId="77777777" w:rsidR="00463FE5" w:rsidRPr="003E61AF" w:rsidRDefault="00463FE5" w:rsidP="00137589">
      <w:pPr>
        <w:pStyle w:val="paragraph"/>
        <w:numPr>
          <w:ilvl w:val="0"/>
          <w:numId w:val="14"/>
        </w:numPr>
        <w:spacing w:before="0" w:beforeAutospacing="0" w:after="0" w:afterAutospacing="0" w:line="23" w:lineRule="atLeast"/>
        <w:ind w:left="1276"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Women and HLP rights – relatively good – 43 % responded that they have documents in their </w:t>
      </w:r>
      <w:proofErr w:type="gramStart"/>
      <w:r w:rsidRPr="003E61AF">
        <w:rPr>
          <w:rStyle w:val="normaltextrun"/>
          <w:rFonts w:ascii="Gill Sans Nova" w:hAnsi="Gill Sans Nova" w:cs="Calibri"/>
          <w:sz w:val="22"/>
          <w:szCs w:val="22"/>
          <w:lang w:val="en-US"/>
        </w:rPr>
        <w:t>name</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209B286F" w14:textId="77777777" w:rsidR="00463FE5" w:rsidRPr="003E61AF" w:rsidRDefault="00463FE5" w:rsidP="00137589">
      <w:pPr>
        <w:pStyle w:val="paragraph"/>
        <w:numPr>
          <w:ilvl w:val="0"/>
          <w:numId w:val="14"/>
        </w:numPr>
        <w:spacing w:before="0" w:beforeAutospacing="0" w:after="0" w:afterAutospacing="0" w:line="23" w:lineRule="atLeast"/>
        <w:ind w:left="1276"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60 % of people who inherited homes did not legalize inheritance division – can spur family </w:t>
      </w:r>
      <w:proofErr w:type="gramStart"/>
      <w:r w:rsidRPr="003E61AF">
        <w:rPr>
          <w:rStyle w:val="normaltextrun"/>
          <w:rFonts w:ascii="Gill Sans Nova" w:hAnsi="Gill Sans Nova" w:cs="Calibri"/>
          <w:sz w:val="22"/>
          <w:szCs w:val="22"/>
          <w:lang w:val="en-US"/>
        </w:rPr>
        <w:t>disputes</w:t>
      </w:r>
      <w:proofErr w:type="gramEnd"/>
      <w:r w:rsidRPr="003E61AF">
        <w:rPr>
          <w:rStyle w:val="eop"/>
          <w:rFonts w:ascii="Gill Sans Nova" w:hAnsi="Gill Sans Nova" w:cs="Calibri"/>
          <w:sz w:val="22"/>
          <w:szCs w:val="22"/>
        </w:rPr>
        <w:t> </w:t>
      </w:r>
    </w:p>
    <w:p w14:paraId="7B6AF360" w14:textId="77777777" w:rsidR="00463FE5" w:rsidRPr="003E61AF" w:rsidRDefault="00463FE5" w:rsidP="00137589">
      <w:pPr>
        <w:pStyle w:val="paragraph"/>
        <w:numPr>
          <w:ilvl w:val="0"/>
          <w:numId w:val="15"/>
        </w:numPr>
        <w:spacing w:before="0" w:beforeAutospacing="0" w:after="0" w:afterAutospacing="0" w:line="23" w:lineRule="atLeast"/>
        <w:ind w:left="1276"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lastRenderedPageBreak/>
        <w:t xml:space="preserve">Loss of property at place of origin – gangs may loot places or use for own purpose, 1/3 who had owned housing before displacement could not recover </w:t>
      </w:r>
      <w:proofErr w:type="gramStart"/>
      <w:r w:rsidRPr="003E61AF">
        <w:rPr>
          <w:rStyle w:val="normaltextrun"/>
          <w:rFonts w:ascii="Gill Sans Nova" w:hAnsi="Gill Sans Nova" w:cs="Calibri"/>
          <w:sz w:val="22"/>
          <w:szCs w:val="22"/>
          <w:lang w:val="en-US"/>
        </w:rPr>
        <w:t>it</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5107ADE6" w14:textId="77777777" w:rsidR="00463FE5" w:rsidRPr="00137589" w:rsidRDefault="00463FE5" w:rsidP="00137589">
      <w:pPr>
        <w:pStyle w:val="paragraph"/>
        <w:numPr>
          <w:ilvl w:val="0"/>
          <w:numId w:val="16"/>
        </w:numPr>
        <w:spacing w:before="0" w:beforeAutospacing="0" w:after="0" w:afterAutospacing="0" w:line="23" w:lineRule="atLeast"/>
        <w:ind w:left="1080" w:hanging="654"/>
        <w:textAlignment w:val="baseline"/>
        <w:rPr>
          <w:rFonts w:ascii="Gill Sans Nova" w:hAnsi="Gill Sans Nova" w:cs="Calibri"/>
          <w:sz w:val="22"/>
          <w:szCs w:val="22"/>
          <w:u w:val="single"/>
        </w:rPr>
      </w:pPr>
      <w:r w:rsidRPr="00137589">
        <w:rPr>
          <w:rStyle w:val="normaltextrun"/>
          <w:rFonts w:ascii="Gill Sans Nova" w:hAnsi="Gill Sans Nova" w:cs="Calibri"/>
          <w:sz w:val="22"/>
          <w:szCs w:val="22"/>
          <w:u w:val="single"/>
          <w:lang w:val="en-US"/>
        </w:rPr>
        <w:t>HLP issues in El Salvador</w:t>
      </w:r>
      <w:r w:rsidRPr="00137589">
        <w:rPr>
          <w:rStyle w:val="eop"/>
          <w:rFonts w:ascii="Gill Sans Nova" w:hAnsi="Gill Sans Nova" w:cs="Calibri"/>
          <w:sz w:val="22"/>
          <w:szCs w:val="22"/>
          <w:u w:val="single"/>
        </w:rPr>
        <w:t> </w:t>
      </w:r>
    </w:p>
    <w:p w14:paraId="2EA72C7E" w14:textId="77777777" w:rsidR="00463FE5" w:rsidRPr="003E61AF" w:rsidRDefault="00463FE5" w:rsidP="00137589">
      <w:pPr>
        <w:pStyle w:val="paragraph"/>
        <w:numPr>
          <w:ilvl w:val="0"/>
          <w:numId w:val="17"/>
        </w:numPr>
        <w:spacing w:before="0" w:beforeAutospacing="0" w:after="0" w:afterAutospacing="0" w:line="23" w:lineRule="atLeast"/>
        <w:ind w:left="1418" w:hanging="567"/>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World Bank survey 1995 found that 83 % have land titles but most are not </w:t>
      </w:r>
      <w:proofErr w:type="gramStart"/>
      <w:r w:rsidRPr="003E61AF">
        <w:rPr>
          <w:rStyle w:val="normaltextrun"/>
          <w:rFonts w:ascii="Gill Sans Nova" w:hAnsi="Gill Sans Nova" w:cs="Calibri"/>
          <w:sz w:val="22"/>
          <w:szCs w:val="22"/>
          <w:lang w:val="en-US"/>
        </w:rPr>
        <w:t>updated</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5E62B2BE" w14:textId="77777777" w:rsidR="00463FE5" w:rsidRPr="003E61AF" w:rsidRDefault="00463FE5" w:rsidP="00137589">
      <w:pPr>
        <w:pStyle w:val="paragraph"/>
        <w:numPr>
          <w:ilvl w:val="0"/>
          <w:numId w:val="17"/>
        </w:numPr>
        <w:spacing w:before="0" w:beforeAutospacing="0" w:after="0" w:afterAutospacing="0" w:line="23" w:lineRule="atLeast"/>
        <w:ind w:left="1418" w:hanging="567"/>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 xml:space="preserve">People still waiting for documents after agrarian reforms and from </w:t>
      </w:r>
      <w:proofErr w:type="gramStart"/>
      <w:r w:rsidRPr="003E61AF">
        <w:rPr>
          <w:rStyle w:val="normaltextrun"/>
          <w:rFonts w:ascii="Gill Sans Nova" w:hAnsi="Gill Sans Nova" w:cs="Calibri"/>
          <w:sz w:val="22"/>
          <w:szCs w:val="22"/>
          <w:lang w:val="en-US"/>
        </w:rPr>
        <w:t>developers</w:t>
      </w:r>
      <w:proofErr w:type="gramEnd"/>
      <w:r w:rsidRPr="003E61AF">
        <w:rPr>
          <w:rStyle w:val="normaltextrun"/>
          <w:rFonts w:ascii="Gill Sans Nova" w:hAnsi="Gill Sans Nova" w:cs="Calibri"/>
          <w:sz w:val="22"/>
          <w:szCs w:val="22"/>
          <w:lang w:val="en-US"/>
        </w:rPr>
        <w:t> </w:t>
      </w:r>
      <w:r w:rsidRPr="003E61AF">
        <w:rPr>
          <w:rStyle w:val="eop"/>
          <w:rFonts w:ascii="Gill Sans Nova" w:hAnsi="Gill Sans Nova" w:cs="Calibri"/>
          <w:sz w:val="22"/>
          <w:szCs w:val="22"/>
        </w:rPr>
        <w:t> </w:t>
      </w:r>
    </w:p>
    <w:p w14:paraId="0B6FFC1E" w14:textId="77777777" w:rsidR="00463FE5" w:rsidRPr="003E61AF" w:rsidRDefault="00463FE5" w:rsidP="00137589">
      <w:pPr>
        <w:pStyle w:val="paragraph"/>
        <w:numPr>
          <w:ilvl w:val="0"/>
          <w:numId w:val="18"/>
        </w:numPr>
        <w:spacing w:before="0" w:beforeAutospacing="0" w:after="0" w:afterAutospacing="0" w:line="23" w:lineRule="atLeast"/>
        <w:ind w:left="1418" w:hanging="567"/>
        <w:textAlignment w:val="baseline"/>
        <w:rPr>
          <w:rFonts w:ascii="Gill Sans Nova" w:hAnsi="Gill Sans Nova" w:cs="Calibri"/>
          <w:sz w:val="22"/>
          <w:szCs w:val="22"/>
        </w:rPr>
      </w:pPr>
      <w:r w:rsidRPr="003E61AF">
        <w:rPr>
          <w:rStyle w:val="normaltextrun"/>
          <w:rFonts w:ascii="Gill Sans Nova" w:hAnsi="Gill Sans Nova" w:cs="Calibri"/>
          <w:sz w:val="22"/>
          <w:szCs w:val="22"/>
          <w:lang w:val="en-US"/>
        </w:rPr>
        <w:t>Lack of info on obtaining documents </w:t>
      </w:r>
      <w:r w:rsidRPr="003E61AF">
        <w:rPr>
          <w:rStyle w:val="eop"/>
          <w:rFonts w:ascii="Gill Sans Nova" w:hAnsi="Gill Sans Nova" w:cs="Calibri"/>
          <w:sz w:val="22"/>
          <w:szCs w:val="22"/>
        </w:rPr>
        <w:t> </w:t>
      </w:r>
    </w:p>
    <w:p w14:paraId="6227BD40" w14:textId="77777777" w:rsidR="00463FE5" w:rsidRDefault="00463FE5" w:rsidP="00137589">
      <w:pPr>
        <w:pStyle w:val="paragraph"/>
        <w:numPr>
          <w:ilvl w:val="0"/>
          <w:numId w:val="19"/>
        </w:numPr>
        <w:spacing w:before="0" w:beforeAutospacing="0" w:after="0" w:afterAutospacing="0" w:line="23" w:lineRule="atLeast"/>
        <w:ind w:left="1418" w:hanging="567"/>
        <w:textAlignment w:val="baseline"/>
        <w:rPr>
          <w:rStyle w:val="eop"/>
          <w:rFonts w:ascii="Gill Sans Nova" w:hAnsi="Gill Sans Nova" w:cs="Calibri"/>
          <w:sz w:val="22"/>
          <w:szCs w:val="22"/>
        </w:rPr>
      </w:pPr>
      <w:r w:rsidRPr="003E61AF">
        <w:rPr>
          <w:rStyle w:val="normaltextrun"/>
          <w:rFonts w:ascii="Gill Sans Nova" w:hAnsi="Gill Sans Nova" w:cs="Calibri"/>
          <w:sz w:val="22"/>
          <w:szCs w:val="22"/>
          <w:lang w:val="en-US"/>
        </w:rPr>
        <w:t>Issues regarding loss of property at place of origin similar as in Honduras </w:t>
      </w:r>
      <w:r w:rsidRPr="003E61AF">
        <w:rPr>
          <w:rStyle w:val="eop"/>
          <w:rFonts w:ascii="Gill Sans Nova" w:hAnsi="Gill Sans Nova" w:cs="Calibri"/>
          <w:sz w:val="22"/>
          <w:szCs w:val="22"/>
        </w:rPr>
        <w:t> </w:t>
      </w:r>
    </w:p>
    <w:p w14:paraId="602129B9" w14:textId="77777777" w:rsidR="00137589" w:rsidRDefault="00137589" w:rsidP="00137589">
      <w:pPr>
        <w:pStyle w:val="paragraph"/>
        <w:spacing w:before="0" w:beforeAutospacing="0" w:after="0" w:afterAutospacing="0" w:line="23" w:lineRule="atLeast"/>
        <w:textAlignment w:val="baseline"/>
        <w:rPr>
          <w:rStyle w:val="eop"/>
          <w:rFonts w:ascii="Gill Sans Nova" w:hAnsi="Gill Sans Nova" w:cs="Calibri"/>
          <w:sz w:val="22"/>
          <w:szCs w:val="22"/>
        </w:rPr>
      </w:pPr>
    </w:p>
    <w:p w14:paraId="0FEB5C7C" w14:textId="66BAA0AF" w:rsidR="00137589" w:rsidRPr="00137589" w:rsidRDefault="00000000" w:rsidP="00137589">
      <w:pPr>
        <w:pStyle w:val="paragraph"/>
        <w:spacing w:before="0" w:beforeAutospacing="0" w:after="0" w:afterAutospacing="0" w:line="23" w:lineRule="atLeast"/>
        <w:textAlignment w:val="baseline"/>
        <w:rPr>
          <w:rFonts w:ascii="Gill Sans Nova" w:hAnsi="Gill Sans Nova" w:cs="Calibri"/>
          <w:sz w:val="22"/>
          <w:szCs w:val="22"/>
          <w:lang w:val="en-GB"/>
        </w:rPr>
      </w:pPr>
      <w:hyperlink r:id="rId26" w:history="1">
        <w:r w:rsidR="00137589" w:rsidRPr="006C5FBA">
          <w:rPr>
            <w:rStyle w:val="Hyperlink"/>
            <w:rFonts w:ascii="Gill Sans Nova" w:hAnsi="Gill Sans Nova" w:cs="Calibri"/>
            <w:sz w:val="22"/>
            <w:szCs w:val="22"/>
            <w:lang w:val="en-GB"/>
          </w:rPr>
          <w:t>See presentation, here</w:t>
        </w:r>
      </w:hyperlink>
    </w:p>
    <w:p w14:paraId="1AC41456" w14:textId="77777777" w:rsidR="00BD3B55" w:rsidRPr="003E61AF" w:rsidRDefault="00BD3B55" w:rsidP="00BD3B55">
      <w:pPr>
        <w:pStyle w:val="paragraph"/>
        <w:spacing w:before="0" w:beforeAutospacing="0" w:after="0" w:afterAutospacing="0" w:line="23" w:lineRule="atLeast"/>
        <w:textAlignment w:val="baseline"/>
        <w:rPr>
          <w:rStyle w:val="normaltextrun"/>
          <w:rFonts w:ascii="Gill Sans Nova" w:hAnsi="Gill Sans Nova" w:cs="Calibri"/>
          <w:sz w:val="22"/>
          <w:szCs w:val="22"/>
          <w:lang w:val="en-US"/>
        </w:rPr>
      </w:pPr>
    </w:p>
    <w:p w14:paraId="1068E634" w14:textId="77777777" w:rsidR="008A6B6D" w:rsidRPr="008A6B6D" w:rsidRDefault="008A6B6D" w:rsidP="008A6B6D">
      <w:pPr>
        <w:pStyle w:val="paragraph"/>
        <w:numPr>
          <w:ilvl w:val="0"/>
          <w:numId w:val="1"/>
        </w:numPr>
        <w:spacing w:before="0" w:beforeAutospacing="0" w:after="0" w:afterAutospacing="0" w:line="23" w:lineRule="atLeast"/>
        <w:textAlignment w:val="baseline"/>
        <w:rPr>
          <w:rStyle w:val="normaltextrun"/>
          <w:rFonts w:ascii="Gill Sans Nova" w:hAnsi="Gill Sans Nova"/>
          <w:sz w:val="32"/>
          <w:szCs w:val="32"/>
          <w:u w:val="single"/>
        </w:rPr>
      </w:pPr>
      <w:r w:rsidRPr="008A6B6D">
        <w:rPr>
          <w:rStyle w:val="normaltextrun"/>
          <w:rFonts w:ascii="Gill Sans Nova" w:hAnsi="Gill Sans Nova" w:cs="Calibri"/>
          <w:sz w:val="32"/>
          <w:szCs w:val="32"/>
          <w:u w:val="single"/>
          <w:lang w:val="en-GB"/>
        </w:rPr>
        <w:t xml:space="preserve">Global HLP </w:t>
      </w:r>
      <w:r w:rsidR="00463FE5" w:rsidRPr="008A6B6D">
        <w:rPr>
          <w:rStyle w:val="normaltextrun"/>
          <w:rFonts w:ascii="Gill Sans Nova" w:hAnsi="Gill Sans Nova" w:cs="Calibri"/>
          <w:sz w:val="32"/>
          <w:szCs w:val="32"/>
          <w:u w:val="single"/>
          <w:lang w:val="en-GB"/>
        </w:rPr>
        <w:t>AoR Update</w:t>
      </w:r>
    </w:p>
    <w:p w14:paraId="6C486E5A" w14:textId="77777777" w:rsidR="008A6B6D" w:rsidRDefault="008A6B6D" w:rsidP="008A6B6D">
      <w:pPr>
        <w:pStyle w:val="paragraph"/>
        <w:spacing w:before="0" w:beforeAutospacing="0" w:after="0" w:afterAutospacing="0" w:line="23" w:lineRule="atLeast"/>
        <w:textAlignment w:val="baseline"/>
        <w:rPr>
          <w:rStyle w:val="normaltextrun"/>
          <w:rFonts w:ascii="Gill Sans Nova" w:hAnsi="Gill Sans Nova" w:cs="Calibri"/>
          <w:lang w:val="en-GB"/>
        </w:rPr>
      </w:pPr>
    </w:p>
    <w:p w14:paraId="71BA3C89" w14:textId="2F353B62" w:rsidR="008A6B6D" w:rsidRPr="008A6B6D" w:rsidRDefault="008A6B6D" w:rsidP="008A6B6D">
      <w:pPr>
        <w:pStyle w:val="paragraph"/>
        <w:spacing w:before="0" w:beforeAutospacing="0" w:after="0" w:afterAutospacing="0" w:line="23" w:lineRule="atLeast"/>
        <w:textAlignment w:val="baseline"/>
        <w:rPr>
          <w:rStyle w:val="normaltextrun"/>
          <w:rFonts w:ascii="Gill Sans Nova" w:hAnsi="Gill Sans Nova" w:cs="Calibri"/>
          <w:b/>
          <w:bCs/>
          <w:lang w:val="fr-FR"/>
        </w:rPr>
      </w:pPr>
      <w:r w:rsidRPr="008A6B6D">
        <w:rPr>
          <w:rStyle w:val="normaltextrun"/>
          <w:rFonts w:ascii="Gill Sans Nova" w:hAnsi="Gill Sans Nova" w:cs="Calibri"/>
          <w:b/>
          <w:bCs/>
          <w:lang w:val="fr-FR"/>
        </w:rPr>
        <w:t>Ombretta Tempra and Jim Robinson</w:t>
      </w:r>
    </w:p>
    <w:p w14:paraId="7337C848" w14:textId="3025C360" w:rsidR="00463FE5" w:rsidRPr="00463FE5" w:rsidRDefault="00463FE5" w:rsidP="008A6B6D">
      <w:pPr>
        <w:pStyle w:val="paragraph"/>
        <w:spacing w:before="0" w:beforeAutospacing="0" w:after="0" w:afterAutospacing="0" w:line="23" w:lineRule="atLeast"/>
        <w:textAlignment w:val="baseline"/>
        <w:rPr>
          <w:rFonts w:ascii="Gill Sans Nova" w:hAnsi="Gill Sans Nova"/>
        </w:rPr>
      </w:pPr>
    </w:p>
    <w:p w14:paraId="2C158FF1" w14:textId="6E288259" w:rsidR="008726D6" w:rsidRPr="003E61AF" w:rsidRDefault="0037455B" w:rsidP="008726D6">
      <w:pPr>
        <w:pStyle w:val="paragraph"/>
        <w:numPr>
          <w:ilvl w:val="0"/>
          <w:numId w:val="21"/>
        </w:numPr>
        <w:spacing w:before="0" w:beforeAutospacing="0" w:after="0" w:afterAutospacing="0" w:line="23" w:lineRule="atLeast"/>
        <w:ind w:left="709"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 xml:space="preserve">Presentation of </w:t>
      </w:r>
      <w:r w:rsidR="00463FE5" w:rsidRPr="003E61AF">
        <w:rPr>
          <w:rStyle w:val="normaltextrun"/>
          <w:rFonts w:ascii="Gill Sans Nova" w:hAnsi="Gill Sans Nova" w:cs="Calibri"/>
          <w:sz w:val="22"/>
          <w:szCs w:val="22"/>
          <w:lang w:val="en-GB"/>
        </w:rPr>
        <w:t>Draft Global HLP AoR 2023-2024 Workplan </w:t>
      </w:r>
      <w:r w:rsidR="00DB440D" w:rsidRPr="003E61AF">
        <w:rPr>
          <w:rStyle w:val="eop"/>
          <w:rFonts w:ascii="Gill Sans Nova" w:hAnsi="Gill Sans Nova" w:cs="Calibri"/>
          <w:sz w:val="22"/>
          <w:szCs w:val="22"/>
          <w:lang w:val="en-GB"/>
        </w:rPr>
        <w:t xml:space="preserve">and the following </w:t>
      </w:r>
      <w:r w:rsidR="00DB440D" w:rsidRPr="003E61AF">
        <w:rPr>
          <w:rStyle w:val="normaltextrun"/>
          <w:rFonts w:ascii="Gill Sans Nova" w:hAnsi="Gill Sans Nova" w:cs="Calibri"/>
          <w:sz w:val="22"/>
          <w:szCs w:val="22"/>
          <w:lang w:val="en-GB"/>
        </w:rPr>
        <w:t>k</w:t>
      </w:r>
      <w:r w:rsidR="00463FE5" w:rsidRPr="003E61AF">
        <w:rPr>
          <w:rStyle w:val="normaltextrun"/>
          <w:rFonts w:ascii="Gill Sans Nova" w:hAnsi="Gill Sans Nova" w:cs="Calibri"/>
          <w:sz w:val="22"/>
          <w:szCs w:val="22"/>
          <w:lang w:val="en-GB"/>
        </w:rPr>
        <w:t>ey areas</w:t>
      </w:r>
      <w:r w:rsidR="008726D6" w:rsidRPr="003E61AF">
        <w:rPr>
          <w:rStyle w:val="eop"/>
          <w:rFonts w:ascii="Gill Sans Nova" w:hAnsi="Gill Sans Nova" w:cs="Calibri"/>
          <w:sz w:val="22"/>
          <w:szCs w:val="22"/>
          <w:lang w:val="en-GB"/>
        </w:rPr>
        <w:t>:</w:t>
      </w:r>
    </w:p>
    <w:p w14:paraId="51D63089" w14:textId="6B4B9B17" w:rsidR="008726D6" w:rsidRPr="003E61AF" w:rsidRDefault="00463FE5" w:rsidP="00BB149B">
      <w:pPr>
        <w:pStyle w:val="paragraph"/>
        <w:numPr>
          <w:ilvl w:val="0"/>
          <w:numId w:val="58"/>
        </w:numPr>
        <w:spacing w:before="0" w:beforeAutospacing="0" w:after="0" w:afterAutospacing="0" w:line="23" w:lineRule="atLeast"/>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Community of practic</w:t>
      </w:r>
      <w:r w:rsidR="00BB149B" w:rsidRPr="003E61AF">
        <w:rPr>
          <w:rStyle w:val="normaltextrun"/>
          <w:rFonts w:ascii="Gill Sans Nova" w:hAnsi="Gill Sans Nova" w:cs="Calibri"/>
          <w:sz w:val="22"/>
          <w:szCs w:val="22"/>
          <w:lang w:val="en-GB"/>
        </w:rPr>
        <w:t>e</w:t>
      </w:r>
    </w:p>
    <w:p w14:paraId="0ECE873A" w14:textId="0EB25AA1" w:rsidR="00BB149B" w:rsidRPr="003E61AF" w:rsidRDefault="00463FE5" w:rsidP="00BB149B">
      <w:pPr>
        <w:pStyle w:val="paragraph"/>
        <w:numPr>
          <w:ilvl w:val="0"/>
          <w:numId w:val="58"/>
        </w:numPr>
        <w:spacing w:before="0" w:beforeAutospacing="0" w:after="0" w:afterAutospacing="0" w:line="23" w:lineRule="atLeast"/>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Supporting HLP in country operations</w:t>
      </w:r>
    </w:p>
    <w:p w14:paraId="33F6B372" w14:textId="58FEBDE0" w:rsidR="00463FE5" w:rsidRPr="003E61AF" w:rsidRDefault="00BB149B" w:rsidP="00E92CF1">
      <w:pPr>
        <w:pStyle w:val="paragraph"/>
        <w:numPr>
          <w:ilvl w:val="0"/>
          <w:numId w:val="58"/>
        </w:numPr>
        <w:spacing w:before="0" w:beforeAutospacing="0" w:after="0" w:afterAutospacing="0" w:line="23" w:lineRule="atLeast"/>
        <w:textAlignment w:val="baseline"/>
        <w:rPr>
          <w:rFonts w:ascii="Gill Sans Nova" w:hAnsi="Gill Sans Nova" w:cs="Calibri"/>
          <w:sz w:val="22"/>
          <w:szCs w:val="22"/>
        </w:rPr>
      </w:pPr>
      <w:r w:rsidRPr="003E61AF">
        <w:rPr>
          <w:rFonts w:ascii="Gill Sans Nova" w:hAnsi="Gill Sans Nova" w:cs="Calibri"/>
          <w:sz w:val="22"/>
          <w:szCs w:val="22"/>
          <w:lang w:val="en-GB"/>
        </w:rPr>
        <w:t>Website</w:t>
      </w:r>
    </w:p>
    <w:p w14:paraId="4EF9D507" w14:textId="47A31F6D" w:rsidR="00463FE5" w:rsidRPr="003E61AF" w:rsidRDefault="00463FE5" w:rsidP="00E92CF1">
      <w:pPr>
        <w:pStyle w:val="paragraph"/>
        <w:numPr>
          <w:ilvl w:val="0"/>
          <w:numId w:val="58"/>
        </w:numPr>
        <w:spacing w:before="0" w:beforeAutospacing="0" w:after="0" w:afterAutospacing="0" w:line="23" w:lineRule="atLeast"/>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Advocac</w:t>
      </w:r>
      <w:r w:rsidR="00BB149B" w:rsidRPr="003E61AF">
        <w:rPr>
          <w:rStyle w:val="normaltextrun"/>
          <w:rFonts w:ascii="Gill Sans Nova" w:hAnsi="Gill Sans Nova" w:cs="Calibri"/>
          <w:sz w:val="22"/>
          <w:szCs w:val="22"/>
          <w:lang w:val="en-GB"/>
        </w:rPr>
        <w:t>y</w:t>
      </w:r>
    </w:p>
    <w:p w14:paraId="01C8A6ED" w14:textId="77777777" w:rsidR="00C13CC7" w:rsidRPr="003E61AF" w:rsidRDefault="00463FE5" w:rsidP="00C13CC7">
      <w:pPr>
        <w:pStyle w:val="paragraph"/>
        <w:numPr>
          <w:ilvl w:val="0"/>
          <w:numId w:val="58"/>
        </w:numPr>
        <w:spacing w:before="0" w:beforeAutospacing="0" w:after="0" w:afterAutospacing="0" w:line="23" w:lineRule="atLeast"/>
        <w:textAlignment w:val="baseline"/>
        <w:rPr>
          <w:rStyle w:val="normaltextrun"/>
          <w:rFonts w:ascii="Gill Sans Nova" w:hAnsi="Gill Sans Nova" w:cs="Calibri"/>
          <w:sz w:val="22"/>
          <w:szCs w:val="22"/>
        </w:rPr>
      </w:pPr>
      <w:r w:rsidRPr="003E61AF">
        <w:rPr>
          <w:rStyle w:val="normaltextrun"/>
          <w:rFonts w:ascii="Gill Sans Nova" w:hAnsi="Gill Sans Nova" w:cs="Calibri"/>
          <w:sz w:val="22"/>
          <w:szCs w:val="22"/>
          <w:lang w:val="en-GB"/>
        </w:rPr>
        <w:t>Training</w:t>
      </w:r>
      <w:r w:rsidR="00C13CC7" w:rsidRPr="003E61AF">
        <w:rPr>
          <w:rFonts w:ascii="Gill Sans Nova" w:hAnsi="Gill Sans Nova" w:cs="Calibri"/>
          <w:sz w:val="22"/>
          <w:szCs w:val="22"/>
          <w:lang w:val="en-GB"/>
        </w:rPr>
        <w:t xml:space="preserve"> </w:t>
      </w:r>
    </w:p>
    <w:p w14:paraId="5E3107BB" w14:textId="264BA0C4" w:rsidR="00463FE5" w:rsidRPr="003E61AF" w:rsidRDefault="00463FE5" w:rsidP="00C13CC7">
      <w:pPr>
        <w:pStyle w:val="paragraph"/>
        <w:numPr>
          <w:ilvl w:val="0"/>
          <w:numId w:val="58"/>
        </w:numPr>
        <w:spacing w:before="0" w:beforeAutospacing="0" w:after="0" w:afterAutospacing="0" w:line="23" w:lineRule="atLeast"/>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 xml:space="preserve">Integrating HLP </w:t>
      </w:r>
      <w:r w:rsidR="00C13CC7" w:rsidRPr="003E61AF">
        <w:rPr>
          <w:rStyle w:val="normaltextrun"/>
          <w:rFonts w:ascii="Gill Sans Nova" w:hAnsi="Gill Sans Nova" w:cs="Calibri"/>
          <w:sz w:val="22"/>
          <w:szCs w:val="22"/>
          <w:lang w:val="en-GB"/>
        </w:rPr>
        <w:t xml:space="preserve">within other clusters, </w:t>
      </w:r>
      <w:r w:rsidR="00C36CE7" w:rsidRPr="003E61AF">
        <w:rPr>
          <w:rStyle w:val="normaltextrun"/>
          <w:rFonts w:ascii="Gill Sans Nova" w:hAnsi="Gill Sans Nova" w:cs="Calibri"/>
          <w:sz w:val="22"/>
          <w:szCs w:val="22"/>
          <w:lang w:val="en-GB"/>
        </w:rPr>
        <w:t>AoRs, streams of work</w:t>
      </w:r>
      <w:r w:rsidRPr="003E61AF">
        <w:rPr>
          <w:rStyle w:val="eop"/>
          <w:rFonts w:ascii="Gill Sans Nova" w:hAnsi="Gill Sans Nova" w:cs="Calibri"/>
          <w:sz w:val="22"/>
          <w:szCs w:val="22"/>
        </w:rPr>
        <w:t> </w:t>
      </w:r>
    </w:p>
    <w:p w14:paraId="75A22C28" w14:textId="77777777" w:rsidR="00C36CE7" w:rsidRPr="003E61AF" w:rsidRDefault="00C36CE7" w:rsidP="00C36CE7">
      <w:pPr>
        <w:pStyle w:val="paragraph"/>
        <w:spacing w:before="0" w:beforeAutospacing="0" w:after="0" w:afterAutospacing="0" w:line="23" w:lineRule="atLeast"/>
        <w:textAlignment w:val="baseline"/>
        <w:rPr>
          <w:rStyle w:val="normaltextrun"/>
          <w:rFonts w:ascii="Gill Sans Nova" w:hAnsi="Gill Sans Nova" w:cs="Calibri"/>
          <w:sz w:val="22"/>
          <w:szCs w:val="22"/>
        </w:rPr>
      </w:pPr>
    </w:p>
    <w:p w14:paraId="301B312B" w14:textId="70D22860" w:rsidR="00C36CE7" w:rsidRPr="003E61AF" w:rsidRDefault="00041E5D" w:rsidP="00041E5D">
      <w:pPr>
        <w:pStyle w:val="paragraph"/>
        <w:numPr>
          <w:ilvl w:val="0"/>
          <w:numId w:val="59"/>
        </w:numPr>
        <w:spacing w:before="0" w:beforeAutospacing="0" w:after="0" w:afterAutospacing="0" w:line="23" w:lineRule="atLeast"/>
        <w:textAlignment w:val="baseline"/>
        <w:rPr>
          <w:rStyle w:val="normaltextrun"/>
          <w:rFonts w:ascii="Gill Sans Nova" w:hAnsi="Gill Sans Nova" w:cs="Calibri"/>
          <w:sz w:val="22"/>
          <w:szCs w:val="22"/>
        </w:rPr>
      </w:pPr>
      <w:r w:rsidRPr="003E61AF">
        <w:rPr>
          <w:rStyle w:val="normaltextrun"/>
          <w:rFonts w:ascii="Gill Sans Nova" w:hAnsi="Gill Sans Nova" w:cs="Calibri"/>
          <w:sz w:val="22"/>
          <w:szCs w:val="22"/>
          <w:lang w:val="en-GB"/>
        </w:rPr>
        <w:t>Other aspects of the workplan include promotion of language diversity</w:t>
      </w:r>
      <w:r w:rsidR="00936CA4" w:rsidRPr="003E61AF">
        <w:rPr>
          <w:rStyle w:val="normaltextrun"/>
          <w:rFonts w:ascii="Gill Sans Nova" w:hAnsi="Gill Sans Nova" w:cs="Calibri"/>
          <w:sz w:val="22"/>
          <w:szCs w:val="22"/>
          <w:lang w:val="en-GB"/>
        </w:rPr>
        <w:t>; governance structure of the AoR (strategic advisory group etc)</w:t>
      </w:r>
    </w:p>
    <w:p w14:paraId="1807BDFB" w14:textId="77777777" w:rsidR="00936CA4" w:rsidRPr="003E61AF" w:rsidRDefault="00936CA4" w:rsidP="00936CA4">
      <w:pPr>
        <w:pStyle w:val="paragraph"/>
        <w:spacing w:before="0" w:beforeAutospacing="0" w:after="0" w:afterAutospacing="0" w:line="23" w:lineRule="atLeast"/>
        <w:textAlignment w:val="baseline"/>
        <w:rPr>
          <w:rStyle w:val="normaltextrun"/>
          <w:rFonts w:ascii="Gill Sans Nova" w:hAnsi="Gill Sans Nova" w:cs="Calibri"/>
          <w:sz w:val="22"/>
          <w:szCs w:val="22"/>
        </w:rPr>
      </w:pPr>
    </w:p>
    <w:p w14:paraId="11C91908" w14:textId="143CB9E8" w:rsidR="00463FE5" w:rsidRPr="003E61AF" w:rsidRDefault="00463FE5" w:rsidP="003D0919">
      <w:pPr>
        <w:pStyle w:val="paragraph"/>
        <w:numPr>
          <w:ilvl w:val="0"/>
          <w:numId w:val="59"/>
        </w:numPr>
        <w:spacing w:before="0" w:beforeAutospacing="0" w:after="0" w:afterAutospacing="0" w:line="23" w:lineRule="atLeast"/>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Thematic areas</w:t>
      </w:r>
      <w:r w:rsidR="003D0919" w:rsidRPr="003E61AF">
        <w:rPr>
          <w:rStyle w:val="normaltextrun"/>
          <w:rFonts w:ascii="Gill Sans Nova" w:hAnsi="Gill Sans Nova" w:cs="Calibri"/>
          <w:sz w:val="22"/>
          <w:szCs w:val="22"/>
          <w:lang w:val="en-GB"/>
        </w:rPr>
        <w:t xml:space="preserve"> of focus for</w:t>
      </w:r>
      <w:r w:rsidRPr="003E61AF">
        <w:rPr>
          <w:rStyle w:val="normaltextrun"/>
          <w:rFonts w:ascii="Gill Sans Nova" w:hAnsi="Gill Sans Nova" w:cs="Calibri"/>
          <w:sz w:val="22"/>
          <w:szCs w:val="22"/>
          <w:lang w:val="en-GB"/>
        </w:rPr>
        <w:t xml:space="preserve"> webinars &amp; compiling / sharing of materials</w:t>
      </w:r>
      <w:r w:rsidR="003D0919" w:rsidRPr="003E61AF">
        <w:rPr>
          <w:rStyle w:val="normaltextrun"/>
          <w:rFonts w:ascii="Gill Sans Nova" w:hAnsi="Gill Sans Nova" w:cs="Calibri"/>
          <w:sz w:val="22"/>
          <w:szCs w:val="22"/>
          <w:lang w:val="en-GB"/>
        </w:rPr>
        <w:t>:</w:t>
      </w:r>
    </w:p>
    <w:p w14:paraId="6AD20306" w14:textId="77777777" w:rsidR="00463FE5" w:rsidRPr="003E61AF" w:rsidRDefault="00463FE5" w:rsidP="00DB440D">
      <w:pPr>
        <w:pStyle w:val="paragraph"/>
        <w:numPr>
          <w:ilvl w:val="0"/>
          <w:numId w:val="40"/>
        </w:numPr>
        <w:spacing w:before="0" w:beforeAutospacing="0" w:after="0" w:afterAutospacing="0" w:line="23" w:lineRule="atLeast"/>
        <w:ind w:left="1134"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Due diligence </w:t>
      </w:r>
      <w:r w:rsidRPr="003E61AF">
        <w:rPr>
          <w:rStyle w:val="eop"/>
          <w:rFonts w:ascii="Gill Sans Nova" w:hAnsi="Gill Sans Nova" w:cs="Calibri"/>
          <w:sz w:val="22"/>
          <w:szCs w:val="22"/>
        </w:rPr>
        <w:t> </w:t>
      </w:r>
    </w:p>
    <w:p w14:paraId="15CAE316" w14:textId="77777777" w:rsidR="00463FE5" w:rsidRPr="003E61AF" w:rsidRDefault="00463FE5" w:rsidP="00DB440D">
      <w:pPr>
        <w:pStyle w:val="paragraph"/>
        <w:numPr>
          <w:ilvl w:val="0"/>
          <w:numId w:val="41"/>
        </w:numPr>
        <w:spacing w:before="0" w:beforeAutospacing="0" w:after="0" w:afterAutospacing="0" w:line="23" w:lineRule="atLeast"/>
        <w:ind w:left="1134"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Eviction prevention/response</w:t>
      </w:r>
      <w:r w:rsidRPr="003E61AF">
        <w:rPr>
          <w:rStyle w:val="eop"/>
          <w:rFonts w:ascii="Gill Sans Nova" w:hAnsi="Gill Sans Nova" w:cs="Calibri"/>
          <w:sz w:val="22"/>
          <w:szCs w:val="22"/>
        </w:rPr>
        <w:t> </w:t>
      </w:r>
    </w:p>
    <w:p w14:paraId="237677AB" w14:textId="77777777" w:rsidR="00463FE5" w:rsidRPr="003E61AF" w:rsidRDefault="00463FE5" w:rsidP="00DB440D">
      <w:pPr>
        <w:pStyle w:val="paragraph"/>
        <w:numPr>
          <w:ilvl w:val="0"/>
          <w:numId w:val="41"/>
        </w:numPr>
        <w:spacing w:before="0" w:beforeAutospacing="0" w:after="0" w:afterAutospacing="0" w:line="23" w:lineRule="atLeast"/>
        <w:ind w:left="1134"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Women’s HLP rights</w:t>
      </w:r>
      <w:r w:rsidRPr="003E61AF">
        <w:rPr>
          <w:rStyle w:val="eop"/>
          <w:rFonts w:ascii="Gill Sans Nova" w:hAnsi="Gill Sans Nova" w:cs="Calibri"/>
          <w:sz w:val="22"/>
          <w:szCs w:val="22"/>
        </w:rPr>
        <w:t> </w:t>
      </w:r>
    </w:p>
    <w:p w14:paraId="12D9A933" w14:textId="77777777" w:rsidR="00463FE5" w:rsidRPr="003E61AF" w:rsidRDefault="00463FE5" w:rsidP="00DB440D">
      <w:pPr>
        <w:pStyle w:val="paragraph"/>
        <w:numPr>
          <w:ilvl w:val="0"/>
          <w:numId w:val="41"/>
        </w:numPr>
        <w:spacing w:before="0" w:beforeAutospacing="0" w:after="0" w:afterAutospacing="0" w:line="23" w:lineRule="atLeast"/>
        <w:ind w:left="1134"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HLP in durable solutions (local integration, resettlement, urban areas)</w:t>
      </w:r>
      <w:r w:rsidRPr="003E61AF">
        <w:rPr>
          <w:rStyle w:val="eop"/>
          <w:rFonts w:ascii="Gill Sans Nova" w:hAnsi="Gill Sans Nova" w:cs="Calibri"/>
          <w:sz w:val="22"/>
          <w:szCs w:val="22"/>
        </w:rPr>
        <w:t> </w:t>
      </w:r>
    </w:p>
    <w:p w14:paraId="213E905E" w14:textId="5FFABC76" w:rsidR="003D0919" w:rsidRPr="003E61AF" w:rsidRDefault="00463FE5" w:rsidP="003D0919">
      <w:pPr>
        <w:pStyle w:val="paragraph"/>
        <w:numPr>
          <w:ilvl w:val="0"/>
          <w:numId w:val="41"/>
        </w:numPr>
        <w:spacing w:before="0" w:beforeAutospacing="0" w:after="0" w:afterAutospacing="0" w:line="23" w:lineRule="atLeast"/>
        <w:ind w:left="1134" w:hanging="425"/>
        <w:textAlignment w:val="baseline"/>
        <w:rPr>
          <w:rStyle w:val="eop"/>
          <w:rFonts w:ascii="Gill Sans Nova" w:hAnsi="Gill Sans Nova" w:cs="Calibri"/>
          <w:sz w:val="22"/>
          <w:szCs w:val="22"/>
        </w:rPr>
      </w:pPr>
      <w:r w:rsidRPr="003E61AF">
        <w:rPr>
          <w:rStyle w:val="normaltextrun"/>
          <w:rFonts w:ascii="Gill Sans Nova" w:hAnsi="Gill Sans Nova" w:cs="Calibri"/>
          <w:sz w:val="22"/>
          <w:szCs w:val="22"/>
          <w:lang w:val="en-GB"/>
        </w:rPr>
        <w:t>Restitution and compensation</w:t>
      </w:r>
      <w:r w:rsidRPr="003E61AF">
        <w:rPr>
          <w:rStyle w:val="eop"/>
          <w:rFonts w:ascii="Gill Sans Nova" w:hAnsi="Gill Sans Nova" w:cs="Calibri"/>
          <w:sz w:val="22"/>
          <w:szCs w:val="22"/>
        </w:rPr>
        <w:t> </w:t>
      </w:r>
    </w:p>
    <w:p w14:paraId="3A63B210" w14:textId="77777777" w:rsidR="003D0919" w:rsidRDefault="003D0919" w:rsidP="003D0919">
      <w:pPr>
        <w:pStyle w:val="paragraph"/>
        <w:spacing w:before="0" w:beforeAutospacing="0" w:after="0" w:afterAutospacing="0" w:line="23" w:lineRule="atLeast"/>
        <w:textAlignment w:val="baseline"/>
        <w:rPr>
          <w:rStyle w:val="eop"/>
          <w:rFonts w:ascii="Gill Sans Nova" w:hAnsi="Gill Sans Nova" w:cs="Calibri"/>
        </w:rPr>
      </w:pPr>
    </w:p>
    <w:p w14:paraId="23FE73B0" w14:textId="19AE0CDA" w:rsidR="00746685" w:rsidRDefault="003D0919" w:rsidP="003D0919">
      <w:pPr>
        <w:pStyle w:val="paragraph"/>
        <w:spacing w:before="0" w:beforeAutospacing="0" w:after="0" w:afterAutospacing="0" w:line="23" w:lineRule="atLeast"/>
        <w:textAlignment w:val="baseline"/>
        <w:rPr>
          <w:rStyle w:val="eop"/>
          <w:rFonts w:ascii="Gill Sans Nova" w:hAnsi="Gill Sans Nova" w:cs="Calibri"/>
          <w:lang w:val="en-GB"/>
        </w:rPr>
      </w:pPr>
      <w:r w:rsidRPr="00746685">
        <w:rPr>
          <w:rStyle w:val="eop"/>
          <w:rFonts w:ascii="Gill Sans Nova" w:hAnsi="Gill Sans Nova" w:cs="Calibri"/>
          <w:b/>
          <w:bCs/>
          <w:u w:val="single"/>
          <w:lang w:val="en-GB"/>
        </w:rPr>
        <w:t xml:space="preserve">Questions and discussion </w:t>
      </w:r>
    </w:p>
    <w:p w14:paraId="56E79E50" w14:textId="77777777" w:rsidR="00746685" w:rsidRDefault="00746685" w:rsidP="003D0919">
      <w:pPr>
        <w:pStyle w:val="paragraph"/>
        <w:spacing w:before="0" w:beforeAutospacing="0" w:after="0" w:afterAutospacing="0" w:line="23" w:lineRule="atLeast"/>
        <w:textAlignment w:val="baseline"/>
        <w:rPr>
          <w:rStyle w:val="eop"/>
          <w:rFonts w:ascii="Gill Sans Nova" w:hAnsi="Gill Sans Nova" w:cs="Calibri"/>
          <w:lang w:val="en-GB"/>
        </w:rPr>
      </w:pPr>
    </w:p>
    <w:p w14:paraId="638C0CE7" w14:textId="7BB78C63" w:rsidR="00746685" w:rsidRPr="003E61AF" w:rsidRDefault="00746685" w:rsidP="00746685">
      <w:pPr>
        <w:pStyle w:val="paragraph"/>
        <w:numPr>
          <w:ilvl w:val="0"/>
          <w:numId w:val="60"/>
        </w:numPr>
        <w:spacing w:before="0" w:beforeAutospacing="0" w:after="0" w:afterAutospacing="0" w:line="23" w:lineRule="atLeast"/>
        <w:textAlignment w:val="baseline"/>
        <w:rPr>
          <w:rStyle w:val="eop"/>
          <w:rFonts w:ascii="Gill Sans Nova" w:hAnsi="Gill Sans Nova" w:cs="Calibri"/>
          <w:sz w:val="22"/>
          <w:szCs w:val="22"/>
          <w:lang w:val="en-GB"/>
        </w:rPr>
      </w:pPr>
      <w:r w:rsidRPr="003E61AF">
        <w:rPr>
          <w:rStyle w:val="eop"/>
          <w:rFonts w:ascii="Gill Sans Nova" w:hAnsi="Gill Sans Nova" w:cs="Calibri"/>
          <w:sz w:val="22"/>
          <w:szCs w:val="22"/>
          <w:lang w:val="en-GB"/>
        </w:rPr>
        <w:t xml:space="preserve">upcoming US conference on HLP (see </w:t>
      </w:r>
      <w:proofErr w:type="spellStart"/>
      <w:r w:rsidRPr="003E61AF">
        <w:rPr>
          <w:rStyle w:val="eop"/>
          <w:rFonts w:ascii="Gill Sans Nova" w:hAnsi="Gill Sans Nova" w:cs="Calibri"/>
          <w:sz w:val="22"/>
          <w:szCs w:val="22"/>
          <w:lang w:val="en-GB"/>
        </w:rPr>
        <w:t>AoB</w:t>
      </w:r>
      <w:proofErr w:type="spellEnd"/>
      <w:r w:rsidRPr="003E61AF">
        <w:rPr>
          <w:rStyle w:val="eop"/>
          <w:rFonts w:ascii="Gill Sans Nova" w:hAnsi="Gill Sans Nova" w:cs="Calibri"/>
          <w:sz w:val="22"/>
          <w:szCs w:val="22"/>
          <w:lang w:val="en-GB"/>
        </w:rPr>
        <w:t xml:space="preserve">) as first effort to create a community of practice on HLP for north </w:t>
      </w:r>
      <w:proofErr w:type="gramStart"/>
      <w:r w:rsidRPr="003E61AF">
        <w:rPr>
          <w:rStyle w:val="eop"/>
          <w:rFonts w:ascii="Gill Sans Nova" w:hAnsi="Gill Sans Nova" w:cs="Calibri"/>
          <w:sz w:val="22"/>
          <w:szCs w:val="22"/>
          <w:lang w:val="en-GB"/>
        </w:rPr>
        <w:t>America</w:t>
      </w:r>
      <w:proofErr w:type="gramEnd"/>
    </w:p>
    <w:p w14:paraId="74D9F068" w14:textId="0C2EBA77" w:rsidR="003D0919" w:rsidRPr="003E61AF" w:rsidRDefault="00746685" w:rsidP="003D0919">
      <w:pPr>
        <w:pStyle w:val="paragraph"/>
        <w:numPr>
          <w:ilvl w:val="0"/>
          <w:numId w:val="60"/>
        </w:numPr>
        <w:spacing w:before="0" w:beforeAutospacing="0" w:after="0" w:afterAutospacing="0" w:line="23" w:lineRule="atLeast"/>
        <w:textAlignment w:val="baseline"/>
        <w:rPr>
          <w:rStyle w:val="eop"/>
          <w:rFonts w:ascii="Gill Sans Nova" w:hAnsi="Gill Sans Nova" w:cs="Calibri"/>
          <w:sz w:val="22"/>
          <w:szCs w:val="22"/>
          <w:lang w:val="en-GB"/>
        </w:rPr>
      </w:pPr>
      <w:r w:rsidRPr="003E61AF">
        <w:rPr>
          <w:rStyle w:val="eop"/>
          <w:rFonts w:ascii="Gill Sans Nova" w:hAnsi="Gill Sans Nova" w:cs="Calibri"/>
          <w:sz w:val="22"/>
          <w:szCs w:val="22"/>
          <w:lang w:val="en-GB"/>
        </w:rPr>
        <w:t>blockchain, tech solutions and HLP as a potential thematic area of focus</w:t>
      </w:r>
    </w:p>
    <w:p w14:paraId="56DB3C1C" w14:textId="22A1B8BB" w:rsidR="00746685" w:rsidRPr="003E61AF" w:rsidRDefault="000F7D21" w:rsidP="003D0919">
      <w:pPr>
        <w:pStyle w:val="paragraph"/>
        <w:numPr>
          <w:ilvl w:val="0"/>
          <w:numId w:val="60"/>
        </w:numPr>
        <w:spacing w:before="0" w:beforeAutospacing="0" w:after="0" w:afterAutospacing="0" w:line="23" w:lineRule="atLeast"/>
        <w:textAlignment w:val="baseline"/>
        <w:rPr>
          <w:rStyle w:val="eop"/>
          <w:rFonts w:ascii="Gill Sans Nova" w:hAnsi="Gill Sans Nova" w:cs="Calibri"/>
          <w:sz w:val="22"/>
          <w:szCs w:val="22"/>
          <w:lang w:val="en-GB"/>
        </w:rPr>
      </w:pPr>
      <w:r w:rsidRPr="003E61AF">
        <w:rPr>
          <w:rStyle w:val="eop"/>
          <w:rFonts w:ascii="Gill Sans Nova" w:hAnsi="Gill Sans Nova" w:cs="Calibri"/>
          <w:sz w:val="22"/>
          <w:szCs w:val="22"/>
          <w:lang w:val="en-GB"/>
        </w:rPr>
        <w:t xml:space="preserve">consider building capacity of HLP response to emergencies, including advocacy on why HLP is </w:t>
      </w:r>
      <w:proofErr w:type="gramStart"/>
      <w:r w:rsidRPr="003E61AF">
        <w:rPr>
          <w:rStyle w:val="eop"/>
          <w:rFonts w:ascii="Gill Sans Nova" w:hAnsi="Gill Sans Nova" w:cs="Calibri"/>
          <w:sz w:val="22"/>
          <w:szCs w:val="22"/>
          <w:lang w:val="en-GB"/>
        </w:rPr>
        <w:t>important</w:t>
      </w:r>
      <w:proofErr w:type="gramEnd"/>
    </w:p>
    <w:p w14:paraId="63A4EA01" w14:textId="3ED6CFA6" w:rsidR="000F7D21" w:rsidRPr="003E61AF" w:rsidRDefault="00B45BC0" w:rsidP="003D0919">
      <w:pPr>
        <w:pStyle w:val="paragraph"/>
        <w:numPr>
          <w:ilvl w:val="0"/>
          <w:numId w:val="60"/>
        </w:numPr>
        <w:spacing w:before="0" w:beforeAutospacing="0" w:after="0" w:afterAutospacing="0" w:line="23" w:lineRule="atLeast"/>
        <w:textAlignment w:val="baseline"/>
        <w:rPr>
          <w:rStyle w:val="eop"/>
          <w:rFonts w:ascii="Gill Sans Nova" w:hAnsi="Gill Sans Nova" w:cs="Calibri"/>
          <w:sz w:val="22"/>
          <w:szCs w:val="22"/>
          <w:lang w:val="en-GB"/>
        </w:rPr>
      </w:pPr>
      <w:r w:rsidRPr="003E61AF">
        <w:rPr>
          <w:rStyle w:val="eop"/>
          <w:rFonts w:ascii="Gill Sans Nova" w:hAnsi="Gill Sans Nova" w:cs="Calibri"/>
          <w:sz w:val="22"/>
          <w:szCs w:val="22"/>
          <w:lang w:val="en-GB"/>
        </w:rPr>
        <w:t>colleague from North-West Syria noting that in the earthquake response, HLP has been relegated to early recovery phase</w:t>
      </w:r>
      <w:r w:rsidR="00FC252F" w:rsidRPr="003E61AF">
        <w:rPr>
          <w:rStyle w:val="eop"/>
          <w:rFonts w:ascii="Gill Sans Nova" w:hAnsi="Gill Sans Nova" w:cs="Calibri"/>
          <w:sz w:val="22"/>
          <w:szCs w:val="22"/>
          <w:lang w:val="en-GB"/>
        </w:rPr>
        <w:t>. Need to consider linka</w:t>
      </w:r>
      <w:r w:rsidR="003E61AF" w:rsidRPr="003E61AF">
        <w:rPr>
          <w:rStyle w:val="eop"/>
          <w:rFonts w:ascii="Gill Sans Nova" w:hAnsi="Gill Sans Nova" w:cs="Calibri"/>
          <w:sz w:val="22"/>
          <w:szCs w:val="22"/>
          <w:lang w:val="en-GB"/>
        </w:rPr>
        <w:t>g</w:t>
      </w:r>
      <w:r w:rsidR="00FC252F" w:rsidRPr="003E61AF">
        <w:rPr>
          <w:rStyle w:val="eop"/>
          <w:rFonts w:ascii="Gill Sans Nova" w:hAnsi="Gill Sans Nova" w:cs="Calibri"/>
          <w:sz w:val="22"/>
          <w:szCs w:val="22"/>
          <w:lang w:val="en-GB"/>
        </w:rPr>
        <w:t xml:space="preserve">es between different tools to safeguard documents. </w:t>
      </w:r>
    </w:p>
    <w:p w14:paraId="18C928B5" w14:textId="77777777" w:rsidR="00FC252F" w:rsidRPr="003E61AF" w:rsidRDefault="00FC252F" w:rsidP="00FC252F">
      <w:pPr>
        <w:pStyle w:val="paragraph"/>
        <w:numPr>
          <w:ilvl w:val="0"/>
          <w:numId w:val="60"/>
        </w:numPr>
        <w:spacing w:before="0" w:beforeAutospacing="0" w:after="0" w:afterAutospacing="0" w:line="23" w:lineRule="atLeast"/>
        <w:textAlignment w:val="baseline"/>
        <w:rPr>
          <w:rFonts w:ascii="Gill Sans Nova" w:hAnsi="Gill Sans Nova" w:cs="Calibri"/>
          <w:sz w:val="22"/>
          <w:szCs w:val="22"/>
        </w:rPr>
      </w:pPr>
      <w:r w:rsidRPr="003E61AF">
        <w:rPr>
          <w:rFonts w:ascii="Gill Sans Nova" w:hAnsi="Gill Sans Nova" w:cs="Calibri"/>
          <w:sz w:val="22"/>
          <w:szCs w:val="22"/>
          <w:lang w:val="en-GB"/>
        </w:rPr>
        <w:t>Resources shared by participants:</w:t>
      </w:r>
    </w:p>
    <w:p w14:paraId="3903B89E" w14:textId="52582A51" w:rsidR="00547AFC" w:rsidRPr="003E61AF" w:rsidRDefault="00000000" w:rsidP="00547AFC">
      <w:pPr>
        <w:pStyle w:val="paragraph"/>
        <w:numPr>
          <w:ilvl w:val="1"/>
          <w:numId w:val="60"/>
        </w:numPr>
        <w:spacing w:before="0" w:beforeAutospacing="0" w:after="0" w:afterAutospacing="0" w:line="23" w:lineRule="atLeast"/>
        <w:textAlignment w:val="baseline"/>
        <w:rPr>
          <w:rFonts w:ascii="Gill Sans Nova" w:hAnsi="Gill Sans Nova" w:cs="Calibri"/>
          <w:sz w:val="22"/>
          <w:szCs w:val="22"/>
        </w:rPr>
      </w:pPr>
      <w:hyperlink r:id="rId27" w:history="1">
        <w:r w:rsidR="003E61AF" w:rsidRPr="003E61AF">
          <w:rPr>
            <w:rStyle w:val="Hyperlink"/>
            <w:rFonts w:ascii="Gill Sans Nova" w:hAnsi="Gill Sans Nova" w:cs="Calibri"/>
            <w:sz w:val="22"/>
            <w:szCs w:val="22"/>
            <w:lang w:val="en-GB"/>
          </w:rPr>
          <w:t>Land, women empowerment, and Socioeconomic Development in the Arab region</w:t>
        </w:r>
      </w:hyperlink>
    </w:p>
    <w:p w14:paraId="2D6E9ADB" w14:textId="6D801C4E" w:rsidR="00B50179" w:rsidRPr="003E61AF" w:rsidRDefault="00000000" w:rsidP="003E61AF">
      <w:pPr>
        <w:pStyle w:val="paragraph"/>
        <w:numPr>
          <w:ilvl w:val="1"/>
          <w:numId w:val="60"/>
        </w:numPr>
        <w:spacing w:before="0" w:beforeAutospacing="0" w:after="0" w:afterAutospacing="0" w:line="23" w:lineRule="atLeast"/>
        <w:textAlignment w:val="baseline"/>
        <w:rPr>
          <w:rFonts w:ascii="Gill Sans Nova" w:hAnsi="Gill Sans Nova" w:cs="Calibri"/>
          <w:sz w:val="22"/>
          <w:szCs w:val="22"/>
        </w:rPr>
      </w:pPr>
      <w:hyperlink r:id="rId28" w:history="1">
        <w:r w:rsidR="00B50179" w:rsidRPr="003E61AF">
          <w:rPr>
            <w:rStyle w:val="Hyperlink"/>
            <w:rFonts w:ascii="Gill Sans Nova" w:hAnsi="Gill Sans Nova" w:cs="Calibri"/>
            <w:sz w:val="22"/>
            <w:szCs w:val="22"/>
            <w:lang w:val="en-GB"/>
          </w:rPr>
          <w:t xml:space="preserve">Safeguarding evidence of housing, </w:t>
        </w:r>
        <w:proofErr w:type="gramStart"/>
        <w:r w:rsidR="00B50179" w:rsidRPr="003E61AF">
          <w:rPr>
            <w:rStyle w:val="Hyperlink"/>
            <w:rFonts w:ascii="Gill Sans Nova" w:hAnsi="Gill Sans Nova" w:cs="Calibri"/>
            <w:sz w:val="22"/>
            <w:szCs w:val="22"/>
            <w:lang w:val="en-GB"/>
          </w:rPr>
          <w:t>land</w:t>
        </w:r>
        <w:proofErr w:type="gramEnd"/>
        <w:r w:rsidR="00B50179" w:rsidRPr="003E61AF">
          <w:rPr>
            <w:rStyle w:val="Hyperlink"/>
            <w:rFonts w:ascii="Gill Sans Nova" w:hAnsi="Gill Sans Nova" w:cs="Calibri"/>
            <w:sz w:val="22"/>
            <w:szCs w:val="22"/>
            <w:lang w:val="en-GB"/>
          </w:rPr>
          <w:t xml:space="preserve"> and property rights of Syrian refugees</w:t>
        </w:r>
      </w:hyperlink>
    </w:p>
    <w:p w14:paraId="1BA68DD2" w14:textId="164DE663" w:rsidR="00463FE5" w:rsidRPr="003E61AF" w:rsidRDefault="00000000" w:rsidP="008B5652">
      <w:pPr>
        <w:pStyle w:val="paragraph"/>
        <w:numPr>
          <w:ilvl w:val="1"/>
          <w:numId w:val="60"/>
        </w:numPr>
        <w:spacing w:before="0" w:beforeAutospacing="0" w:after="0" w:afterAutospacing="0" w:line="23" w:lineRule="atLeast"/>
        <w:textAlignment w:val="baseline"/>
        <w:rPr>
          <w:rFonts w:ascii="Gill Sans Nova" w:hAnsi="Gill Sans Nova" w:cs="Calibri"/>
          <w:sz w:val="22"/>
          <w:szCs w:val="22"/>
        </w:rPr>
      </w:pPr>
      <w:hyperlink r:id="rId29" w:history="1">
        <w:r w:rsidR="00B9448A" w:rsidRPr="003E61AF">
          <w:rPr>
            <w:rStyle w:val="Hyperlink"/>
            <w:rFonts w:ascii="Gill Sans Nova" w:hAnsi="Gill Sans Nova" w:cs="Calibri"/>
            <w:sz w:val="22"/>
            <w:szCs w:val="22"/>
            <w:lang w:val="en-GB"/>
          </w:rPr>
          <w:t>HLP in Emergencies – animation from the Shelter Cluster</w:t>
        </w:r>
      </w:hyperlink>
    </w:p>
    <w:p w14:paraId="5F9B7BFE" w14:textId="77777777" w:rsidR="00463FE5" w:rsidRPr="00463FE5" w:rsidRDefault="00463FE5" w:rsidP="008B5652">
      <w:pPr>
        <w:pStyle w:val="paragraph"/>
        <w:spacing w:before="0" w:beforeAutospacing="0" w:after="0" w:afterAutospacing="0" w:line="23" w:lineRule="atLeast"/>
        <w:textAlignment w:val="baseline"/>
        <w:rPr>
          <w:rFonts w:ascii="Gill Sans Nova" w:hAnsi="Gill Sans Nova"/>
        </w:rPr>
      </w:pPr>
      <w:r w:rsidRPr="00463FE5">
        <w:rPr>
          <w:rStyle w:val="eop"/>
          <w:rFonts w:ascii="Gill Sans Nova" w:hAnsi="Gill Sans Nova" w:cs="Calibri"/>
        </w:rPr>
        <w:t> </w:t>
      </w:r>
    </w:p>
    <w:p w14:paraId="6AF09CC8" w14:textId="77777777" w:rsidR="00463FE5" w:rsidRPr="00463FE5" w:rsidRDefault="00463FE5" w:rsidP="008B5652">
      <w:pPr>
        <w:pStyle w:val="paragraph"/>
        <w:spacing w:before="0" w:beforeAutospacing="0" w:after="0" w:afterAutospacing="0" w:line="23" w:lineRule="atLeast"/>
        <w:textAlignment w:val="baseline"/>
        <w:rPr>
          <w:rFonts w:ascii="Gill Sans Nova" w:hAnsi="Gill Sans Nova"/>
        </w:rPr>
      </w:pPr>
      <w:r w:rsidRPr="00463FE5">
        <w:rPr>
          <w:rStyle w:val="eop"/>
          <w:rFonts w:ascii="Gill Sans Nova" w:hAnsi="Gill Sans Nova" w:cs="Calibri"/>
        </w:rPr>
        <w:t> </w:t>
      </w:r>
    </w:p>
    <w:p w14:paraId="2BBB98DF" w14:textId="7E529A52" w:rsidR="00463FE5" w:rsidRPr="0086328E" w:rsidRDefault="00463FE5" w:rsidP="0086328E">
      <w:pPr>
        <w:pStyle w:val="paragraph"/>
        <w:numPr>
          <w:ilvl w:val="0"/>
          <w:numId w:val="1"/>
        </w:numPr>
        <w:spacing w:before="0" w:beforeAutospacing="0" w:after="0" w:afterAutospacing="0" w:line="23" w:lineRule="atLeast"/>
        <w:textAlignment w:val="baseline"/>
        <w:rPr>
          <w:rStyle w:val="eop"/>
          <w:rFonts w:ascii="Gill Sans Nova" w:hAnsi="Gill Sans Nova" w:cs="Calibri"/>
          <w:sz w:val="32"/>
          <w:szCs w:val="32"/>
          <w:u w:val="single"/>
        </w:rPr>
      </w:pPr>
      <w:r w:rsidRPr="0086328E">
        <w:rPr>
          <w:rStyle w:val="normaltextrun"/>
          <w:rFonts w:ascii="Gill Sans Nova" w:hAnsi="Gill Sans Nova" w:cs="Calibri"/>
          <w:sz w:val="32"/>
          <w:szCs w:val="32"/>
          <w:u w:val="single"/>
          <w:lang w:val="en-GB"/>
        </w:rPr>
        <w:t>Shelter, CCCM and HLP</w:t>
      </w:r>
      <w:r w:rsidR="0086328E">
        <w:rPr>
          <w:rStyle w:val="normaltextrun"/>
          <w:rFonts w:ascii="Gill Sans Nova" w:hAnsi="Gill Sans Nova" w:cs="Calibri"/>
          <w:sz w:val="32"/>
          <w:szCs w:val="32"/>
          <w:u w:val="single"/>
          <w:lang w:val="en-GB"/>
        </w:rPr>
        <w:t xml:space="preserve"> toolkit</w:t>
      </w:r>
      <w:r w:rsidRPr="0086328E">
        <w:rPr>
          <w:rStyle w:val="normaltextrun"/>
          <w:rFonts w:ascii="Gill Sans Nova" w:hAnsi="Gill Sans Nova" w:cs="Calibri"/>
          <w:sz w:val="32"/>
          <w:szCs w:val="32"/>
          <w:u w:val="single"/>
          <w:lang w:val="en-GB"/>
        </w:rPr>
        <w:t xml:space="preserve"> Update</w:t>
      </w:r>
    </w:p>
    <w:p w14:paraId="34C068E2" w14:textId="77777777" w:rsidR="00AB4AE3" w:rsidRDefault="00AB4AE3" w:rsidP="008B5652">
      <w:pPr>
        <w:pStyle w:val="paragraph"/>
        <w:spacing w:before="0" w:beforeAutospacing="0" w:after="0" w:afterAutospacing="0" w:line="23" w:lineRule="atLeast"/>
        <w:textAlignment w:val="baseline"/>
        <w:rPr>
          <w:rStyle w:val="eop"/>
          <w:rFonts w:ascii="Gill Sans Nova" w:hAnsi="Gill Sans Nova" w:cs="Calibri"/>
          <w:b/>
          <w:bCs/>
          <w:sz w:val="32"/>
          <w:szCs w:val="32"/>
          <w:u w:val="single"/>
        </w:rPr>
      </w:pPr>
    </w:p>
    <w:p w14:paraId="74AB7D40" w14:textId="4FC86434" w:rsidR="00AB4AE3" w:rsidRPr="00AB4AE3" w:rsidRDefault="00AB4AE3" w:rsidP="008B5652">
      <w:pPr>
        <w:pStyle w:val="paragraph"/>
        <w:spacing w:before="0" w:beforeAutospacing="0" w:after="0" w:afterAutospacing="0" w:line="23" w:lineRule="atLeast"/>
        <w:textAlignment w:val="baseline"/>
        <w:rPr>
          <w:rStyle w:val="eop"/>
          <w:rFonts w:ascii="Gill Sans Nova" w:hAnsi="Gill Sans Nova" w:cs="Calibri"/>
          <w:b/>
          <w:bCs/>
          <w:lang w:val="en-GB"/>
        </w:rPr>
      </w:pPr>
      <w:r w:rsidRPr="00AB4AE3">
        <w:rPr>
          <w:rStyle w:val="eop"/>
          <w:rFonts w:ascii="Gill Sans Nova" w:hAnsi="Gill Sans Nova" w:cs="Calibri"/>
          <w:b/>
          <w:bCs/>
          <w:lang w:val="en-GB"/>
        </w:rPr>
        <w:t>Melina Smith, IOM</w:t>
      </w:r>
    </w:p>
    <w:p w14:paraId="4183A3BD" w14:textId="77777777" w:rsidR="00AB4AE3" w:rsidRPr="00AB4AE3" w:rsidRDefault="00AB4AE3" w:rsidP="008B5652">
      <w:pPr>
        <w:pStyle w:val="paragraph"/>
        <w:spacing w:before="0" w:beforeAutospacing="0" w:after="0" w:afterAutospacing="0" w:line="23" w:lineRule="atLeast"/>
        <w:textAlignment w:val="baseline"/>
        <w:rPr>
          <w:rFonts w:ascii="Gill Sans Nova" w:hAnsi="Gill Sans Nova"/>
          <w:b/>
          <w:bCs/>
          <w:sz w:val="32"/>
          <w:szCs w:val="32"/>
          <w:u w:val="single"/>
        </w:rPr>
      </w:pPr>
    </w:p>
    <w:p w14:paraId="56436750" w14:textId="258BBF53" w:rsidR="00FE589C" w:rsidRPr="003E61AF" w:rsidRDefault="009416D9" w:rsidP="00FE589C">
      <w:pPr>
        <w:pStyle w:val="NormalWeb"/>
        <w:numPr>
          <w:ilvl w:val="0"/>
          <w:numId w:val="56"/>
        </w:numPr>
        <w:spacing w:before="0" w:beforeAutospacing="0" w:after="0" w:afterAutospacing="0"/>
        <w:jc w:val="both"/>
        <w:rPr>
          <w:sz w:val="22"/>
          <w:szCs w:val="22"/>
        </w:rPr>
      </w:pPr>
      <w:r w:rsidRPr="003E61AF">
        <w:rPr>
          <w:rStyle w:val="normaltextrun"/>
          <w:rFonts w:ascii="Gill Sans Nova" w:hAnsi="Gill Sans Nova" w:cs="Calibri"/>
          <w:sz w:val="22"/>
          <w:szCs w:val="22"/>
          <w:lang w:val="en-GB"/>
        </w:rPr>
        <w:t xml:space="preserve">Melina presented the latest </w:t>
      </w:r>
      <w:hyperlink r:id="rId30" w:history="1">
        <w:r w:rsidRPr="003E61AF">
          <w:rPr>
            <w:rStyle w:val="Hyperlink"/>
            <w:rFonts w:ascii="Gill Sans Nova" w:hAnsi="Gill Sans Nova" w:cs="Calibri"/>
            <w:sz w:val="22"/>
            <w:szCs w:val="22"/>
            <w:lang w:val="en-GB"/>
          </w:rPr>
          <w:t>Beta version of the HLP toolkit for CCCM practitioners</w:t>
        </w:r>
      </w:hyperlink>
      <w:r w:rsidR="00BC0AA2" w:rsidRPr="003E61AF">
        <w:rPr>
          <w:rStyle w:val="normaltextrun"/>
          <w:rFonts w:ascii="Gill Sans Nova" w:hAnsi="Gill Sans Nova" w:cs="Calibri"/>
          <w:sz w:val="22"/>
          <w:szCs w:val="22"/>
          <w:lang w:val="en-GB"/>
        </w:rPr>
        <w:t xml:space="preserve"> and </w:t>
      </w:r>
      <w:hyperlink r:id="rId31" w:history="1">
        <w:r w:rsidR="00BC0AA2" w:rsidRPr="003E61AF">
          <w:rPr>
            <w:rStyle w:val="Hyperlink"/>
            <w:rFonts w:ascii="Gill Sans Nova" w:hAnsi="Gill Sans Nova" w:cs="Calibri"/>
            <w:sz w:val="22"/>
            <w:szCs w:val="22"/>
            <w:lang w:val="en-GB"/>
          </w:rPr>
          <w:t>guidance note</w:t>
        </w:r>
      </w:hyperlink>
      <w:r w:rsidR="00BC0AA2" w:rsidRPr="003E61AF">
        <w:rPr>
          <w:rStyle w:val="normaltextrun"/>
          <w:rFonts w:ascii="Gill Sans Nova" w:hAnsi="Gill Sans Nova" w:cs="Calibri"/>
          <w:sz w:val="22"/>
          <w:szCs w:val="22"/>
          <w:lang w:val="en-GB"/>
        </w:rPr>
        <w:t xml:space="preserve">, </w:t>
      </w:r>
      <w:r w:rsidRPr="003E61AF">
        <w:rPr>
          <w:rStyle w:val="normaltextrun"/>
          <w:rFonts w:ascii="Gill Sans Nova" w:hAnsi="Gill Sans Nova" w:cs="Calibri"/>
          <w:sz w:val="22"/>
          <w:szCs w:val="22"/>
          <w:lang w:val="en-GB"/>
        </w:rPr>
        <w:t xml:space="preserve">developed by IOM, CCCM cluster and the HLP AoR. </w:t>
      </w:r>
      <w:r w:rsidR="00124822" w:rsidRPr="003E61AF">
        <w:rPr>
          <w:rStyle w:val="normaltextrun"/>
          <w:rFonts w:ascii="Gill Sans Nova" w:hAnsi="Gill Sans Nova" w:cs="Calibri"/>
          <w:sz w:val="22"/>
          <w:szCs w:val="22"/>
          <w:lang w:val="en-GB"/>
        </w:rPr>
        <w:t xml:space="preserve">The toolkit is targeted at CCCM practitioners and draws together existing, relevant HLP tools and </w:t>
      </w:r>
      <w:r w:rsidR="00D97196" w:rsidRPr="003E61AF">
        <w:rPr>
          <w:rStyle w:val="normaltextrun"/>
          <w:rFonts w:ascii="Gill Sans Nova" w:hAnsi="Gill Sans Nova" w:cs="Calibri"/>
          <w:sz w:val="22"/>
          <w:szCs w:val="22"/>
          <w:lang w:val="en-GB"/>
        </w:rPr>
        <w:t xml:space="preserve">provides guidance on how these can be used. </w:t>
      </w:r>
      <w:r w:rsidR="00FE589C" w:rsidRPr="003E61AF">
        <w:rPr>
          <w:rStyle w:val="normaltextrun"/>
          <w:rFonts w:ascii="Gill Sans Nova" w:hAnsi="Gill Sans Nova" w:cs="Calibri"/>
          <w:sz w:val="22"/>
          <w:szCs w:val="22"/>
          <w:lang w:val="en-GB"/>
        </w:rPr>
        <w:t xml:space="preserve">It </w:t>
      </w:r>
      <w:r w:rsidR="00FE589C" w:rsidRPr="003E61AF">
        <w:rPr>
          <w:rFonts w:ascii="Gill Sans Nova" w:hAnsi="Gill Sans Nova" w:cs="Arial"/>
          <w:color w:val="000000"/>
          <w:sz w:val="22"/>
          <w:szCs w:val="22"/>
        </w:rPr>
        <w:t>was developed in response to priorities identified by CCCM and HLP practitioners to strengthen HLP responses in various camp settings. Based on consultations with the CCCM cluster and HLP AoR working group, the toolkit aims to provide resources and tools for all phases of CCCM programming, from project planning to implementation and closure, and for situations that may arise along the way.</w:t>
      </w:r>
      <w:r w:rsidR="0081631C" w:rsidRPr="003E61AF">
        <w:rPr>
          <w:rFonts w:ascii="Gill Sans Nova" w:hAnsi="Gill Sans Nova" w:cs="Arial"/>
          <w:color w:val="000000"/>
          <w:sz w:val="22"/>
          <w:szCs w:val="22"/>
          <w:lang w:val="en-GB"/>
        </w:rPr>
        <w:t xml:space="preserve"> There is a </w:t>
      </w:r>
      <w:r w:rsidR="0081631C" w:rsidRPr="003E61AF">
        <w:rPr>
          <w:rFonts w:ascii="Gill Sans Nova" w:hAnsi="Gill Sans Nova" w:cs="Arial"/>
          <w:b/>
          <w:bCs/>
          <w:color w:val="000000"/>
          <w:sz w:val="22"/>
          <w:szCs w:val="22"/>
          <w:lang w:val="en-GB"/>
        </w:rPr>
        <w:t>4 minute explainer video</w:t>
      </w:r>
      <w:r w:rsidR="0081631C" w:rsidRPr="003E61AF">
        <w:rPr>
          <w:rFonts w:ascii="Gill Sans Nova" w:hAnsi="Gill Sans Nova" w:cs="Arial"/>
          <w:color w:val="000000"/>
          <w:sz w:val="22"/>
          <w:szCs w:val="22"/>
          <w:lang w:val="en-GB"/>
        </w:rPr>
        <w:t xml:space="preserve">, </w:t>
      </w:r>
      <w:hyperlink r:id="rId32" w:history="1">
        <w:r w:rsidR="0081631C" w:rsidRPr="003E61AF">
          <w:rPr>
            <w:rStyle w:val="Hyperlink"/>
            <w:rFonts w:ascii="Gill Sans Nova" w:hAnsi="Gill Sans Nova" w:cs="Arial"/>
            <w:sz w:val="22"/>
            <w:szCs w:val="22"/>
            <w:lang w:val="en-GB"/>
          </w:rPr>
          <w:t>available here</w:t>
        </w:r>
      </w:hyperlink>
      <w:r w:rsidR="0081631C" w:rsidRPr="003E61AF">
        <w:rPr>
          <w:rFonts w:ascii="Gill Sans Nova" w:hAnsi="Gill Sans Nova" w:cs="Arial"/>
          <w:color w:val="000000"/>
          <w:sz w:val="22"/>
          <w:szCs w:val="22"/>
          <w:lang w:val="en-GB"/>
        </w:rPr>
        <w:t>.</w:t>
      </w:r>
    </w:p>
    <w:p w14:paraId="15041AFA" w14:textId="72DF542E" w:rsidR="00463FE5" w:rsidRPr="003E61AF" w:rsidRDefault="00463FE5" w:rsidP="00FE589C">
      <w:pPr>
        <w:pStyle w:val="paragraph"/>
        <w:spacing w:before="0" w:beforeAutospacing="0" w:after="0" w:afterAutospacing="0" w:line="23" w:lineRule="atLeast"/>
        <w:ind w:left="709"/>
        <w:textAlignment w:val="baseline"/>
        <w:rPr>
          <w:rStyle w:val="normaltextrun"/>
          <w:rFonts w:ascii="Gill Sans Nova" w:hAnsi="Gill Sans Nova" w:cs="Calibri"/>
          <w:sz w:val="22"/>
          <w:szCs w:val="22"/>
        </w:rPr>
      </w:pPr>
    </w:p>
    <w:p w14:paraId="34A0F2B5" w14:textId="1EF13ADC" w:rsidR="00D97196" w:rsidRPr="003E61AF" w:rsidRDefault="00D97196" w:rsidP="00787461">
      <w:pPr>
        <w:pStyle w:val="paragraph"/>
        <w:numPr>
          <w:ilvl w:val="0"/>
          <w:numId w:val="53"/>
        </w:numPr>
        <w:spacing w:before="0" w:beforeAutospacing="0" w:after="0" w:afterAutospacing="0" w:line="23" w:lineRule="atLeast"/>
        <w:ind w:left="709" w:hanging="425"/>
        <w:textAlignment w:val="baseline"/>
        <w:rPr>
          <w:rFonts w:ascii="Gill Sans Nova" w:hAnsi="Gill Sans Nova" w:cs="Calibri"/>
          <w:sz w:val="22"/>
          <w:szCs w:val="22"/>
        </w:rPr>
      </w:pPr>
      <w:r w:rsidRPr="003E61AF">
        <w:rPr>
          <w:rStyle w:val="normaltextrun"/>
          <w:rFonts w:ascii="Gill Sans Nova" w:hAnsi="Gill Sans Nova" w:cs="Calibri"/>
          <w:sz w:val="22"/>
          <w:szCs w:val="22"/>
          <w:lang w:val="en-GB"/>
        </w:rPr>
        <w:t>The toolkit is organised</w:t>
      </w:r>
      <w:r w:rsidR="00787461" w:rsidRPr="003E61AF">
        <w:rPr>
          <w:rStyle w:val="normaltextrun"/>
          <w:rFonts w:ascii="Gill Sans Nova" w:hAnsi="Gill Sans Nova" w:cs="Calibri"/>
          <w:sz w:val="22"/>
          <w:szCs w:val="22"/>
          <w:lang w:val="en-GB"/>
        </w:rPr>
        <w:t xml:space="preserve"> through e</w:t>
      </w:r>
      <w:r w:rsidR="00787461" w:rsidRPr="003E61AF">
        <w:rPr>
          <w:rFonts w:ascii="Gill Sans Nova" w:hAnsi="Gill Sans Nova" w:cs="Arial"/>
          <w:color w:val="000000"/>
          <w:sz w:val="22"/>
          <w:szCs w:val="22"/>
        </w:rPr>
        <w:t xml:space="preserve">ight thematic areas of </w:t>
      </w:r>
      <w:proofErr w:type="gramStart"/>
      <w:r w:rsidR="00787461" w:rsidRPr="003E61AF">
        <w:rPr>
          <w:rFonts w:ascii="Gill Sans Nova" w:hAnsi="Gill Sans Nova" w:cs="Arial"/>
          <w:color w:val="000000"/>
          <w:sz w:val="22"/>
          <w:szCs w:val="22"/>
        </w:rPr>
        <w:t>focus;</w:t>
      </w:r>
      <w:proofErr w:type="gramEnd"/>
      <w:r w:rsidR="00787461" w:rsidRPr="003E61AF">
        <w:rPr>
          <w:rFonts w:ascii="Gill Sans Nova" w:hAnsi="Gill Sans Nova" w:cs="Arial"/>
          <w:color w:val="000000"/>
          <w:sz w:val="22"/>
          <w:szCs w:val="22"/>
        </w:rPr>
        <w:t xml:space="preserve"> Due Diligence, Community Representation and Participation, Women’s Inclusion, Conflict Management and Mediation, Camp Closure and Transition, Urban Displacement, Eviction Response and Resettlement, and Inclusion of Persons with Disabilities</w:t>
      </w:r>
    </w:p>
    <w:p w14:paraId="3A71AE77" w14:textId="120413C5" w:rsidR="00266303" w:rsidRPr="003E61AF" w:rsidRDefault="00266303" w:rsidP="00787461">
      <w:pPr>
        <w:pStyle w:val="paragraph"/>
        <w:numPr>
          <w:ilvl w:val="0"/>
          <w:numId w:val="53"/>
        </w:numPr>
        <w:spacing w:before="0" w:beforeAutospacing="0" w:after="0" w:afterAutospacing="0" w:line="23" w:lineRule="atLeast"/>
        <w:ind w:left="709" w:hanging="425"/>
        <w:textAlignment w:val="baseline"/>
        <w:rPr>
          <w:rFonts w:ascii="Gill Sans Nova" w:hAnsi="Gill Sans Nova" w:cs="Calibri"/>
          <w:sz w:val="22"/>
          <w:szCs w:val="22"/>
        </w:rPr>
      </w:pPr>
      <w:r w:rsidRPr="003E61AF">
        <w:rPr>
          <w:rFonts w:ascii="Gill Sans Nova" w:hAnsi="Gill Sans Nova" w:cs="Arial"/>
          <w:color w:val="000000"/>
          <w:sz w:val="22"/>
          <w:szCs w:val="22"/>
          <w:lang w:val="en-GB"/>
        </w:rPr>
        <w:t xml:space="preserve">Next steps are to </w:t>
      </w:r>
      <w:r w:rsidR="005F5D18" w:rsidRPr="003E61AF">
        <w:rPr>
          <w:rFonts w:ascii="Gill Sans Nova" w:hAnsi="Gill Sans Nova" w:cs="Arial"/>
          <w:color w:val="000000"/>
          <w:sz w:val="22"/>
          <w:szCs w:val="22"/>
          <w:lang w:val="en-GB"/>
        </w:rPr>
        <w:t>p</w:t>
      </w:r>
      <w:r w:rsidRPr="003E61AF">
        <w:rPr>
          <w:rFonts w:ascii="Gill Sans Nova" w:hAnsi="Gill Sans Nova" w:cs="Arial"/>
          <w:color w:val="000000"/>
          <w:sz w:val="22"/>
          <w:szCs w:val="22"/>
          <w:lang w:val="en-GB"/>
        </w:rPr>
        <w:t>ilot how the toolkit is u</w:t>
      </w:r>
      <w:r w:rsidR="005F5D18" w:rsidRPr="003E61AF">
        <w:rPr>
          <w:rFonts w:ascii="Gill Sans Nova" w:hAnsi="Gill Sans Nova" w:cs="Arial"/>
          <w:color w:val="000000"/>
          <w:sz w:val="22"/>
          <w:szCs w:val="22"/>
          <w:lang w:val="en-GB"/>
        </w:rPr>
        <w:t>s</w:t>
      </w:r>
      <w:r w:rsidRPr="003E61AF">
        <w:rPr>
          <w:rFonts w:ascii="Gill Sans Nova" w:hAnsi="Gill Sans Nova" w:cs="Arial"/>
          <w:color w:val="000000"/>
          <w:sz w:val="22"/>
          <w:szCs w:val="22"/>
          <w:lang w:val="en-GB"/>
        </w:rPr>
        <w:t xml:space="preserve">ed by CCCM practitioners in country operations, </w:t>
      </w:r>
      <w:r w:rsidR="005F5D18" w:rsidRPr="003E61AF">
        <w:rPr>
          <w:rFonts w:ascii="Gill Sans Nova" w:hAnsi="Gill Sans Nova" w:cs="Arial"/>
          <w:color w:val="000000"/>
          <w:sz w:val="22"/>
          <w:szCs w:val="22"/>
          <w:lang w:val="en-GB"/>
        </w:rPr>
        <w:t xml:space="preserve">update and then embed the toolkit on the CCCM website in a searchable form. </w:t>
      </w:r>
    </w:p>
    <w:p w14:paraId="38D30BED" w14:textId="77777777" w:rsidR="00463FE5" w:rsidRPr="00463FE5" w:rsidRDefault="00463FE5" w:rsidP="008B5652">
      <w:pPr>
        <w:pStyle w:val="paragraph"/>
        <w:spacing w:before="0" w:beforeAutospacing="0" w:after="0" w:afterAutospacing="0" w:line="23" w:lineRule="atLeast"/>
        <w:textAlignment w:val="baseline"/>
        <w:rPr>
          <w:rFonts w:ascii="Gill Sans Nova" w:hAnsi="Gill Sans Nova"/>
        </w:rPr>
      </w:pPr>
      <w:r w:rsidRPr="00463FE5">
        <w:rPr>
          <w:rStyle w:val="eop"/>
          <w:rFonts w:ascii="Gill Sans Nova" w:hAnsi="Gill Sans Nova" w:cs="Calibri"/>
        </w:rPr>
        <w:t> </w:t>
      </w:r>
    </w:p>
    <w:p w14:paraId="55B6F269" w14:textId="688BEEF3" w:rsidR="00702D1F" w:rsidRPr="00382A41" w:rsidRDefault="00702D1F" w:rsidP="00702D1F">
      <w:pPr>
        <w:pStyle w:val="paragraph"/>
        <w:numPr>
          <w:ilvl w:val="0"/>
          <w:numId w:val="1"/>
        </w:numPr>
        <w:spacing w:before="0" w:beforeAutospacing="0" w:after="0" w:afterAutospacing="0" w:line="23" w:lineRule="atLeast"/>
        <w:textAlignment w:val="baseline"/>
        <w:rPr>
          <w:rStyle w:val="normaltextrun"/>
          <w:rFonts w:ascii="Gill Sans Nova" w:hAnsi="Gill Sans Nova" w:cs="Calibri"/>
          <w:sz w:val="32"/>
          <w:szCs w:val="32"/>
          <w:u w:val="single"/>
        </w:rPr>
      </w:pPr>
      <w:r>
        <w:rPr>
          <w:rStyle w:val="normaltextrun"/>
          <w:rFonts w:ascii="Gill Sans Nova" w:hAnsi="Gill Sans Nova" w:cs="Calibri"/>
          <w:sz w:val="32"/>
          <w:szCs w:val="32"/>
          <w:u w:val="single"/>
          <w:lang w:val="en-GB"/>
        </w:rPr>
        <w:t>Any Other Business</w:t>
      </w:r>
      <w:r w:rsidR="00382A41">
        <w:rPr>
          <w:rStyle w:val="normaltextrun"/>
          <w:rFonts w:ascii="Gill Sans Nova" w:hAnsi="Gill Sans Nova" w:cs="Calibri"/>
          <w:sz w:val="32"/>
          <w:szCs w:val="32"/>
          <w:u w:val="single"/>
          <w:lang w:val="en-GB"/>
        </w:rPr>
        <w:br/>
      </w:r>
    </w:p>
    <w:p w14:paraId="27336C5C" w14:textId="77777777" w:rsidR="00382A41" w:rsidRPr="003E61AF" w:rsidRDefault="00382A41" w:rsidP="00382A41">
      <w:pPr>
        <w:pStyle w:val="xgmail-paragraph"/>
        <w:numPr>
          <w:ilvl w:val="1"/>
          <w:numId w:val="1"/>
        </w:numPr>
        <w:rPr>
          <w:rFonts w:ascii="Gill Sans Nova" w:hAnsi="Gill Sans Nova"/>
          <w:sz w:val="22"/>
          <w:szCs w:val="22"/>
        </w:rPr>
      </w:pPr>
      <w:r w:rsidRPr="003E61AF">
        <w:rPr>
          <w:rStyle w:val="xgmail-normaltextrun"/>
          <w:rFonts w:ascii="Gill Sans Nova" w:hAnsi="Gill Sans Nova"/>
          <w:sz w:val="22"/>
          <w:szCs w:val="22"/>
        </w:rPr>
        <w:t xml:space="preserve">The first U.S. conference on </w:t>
      </w:r>
      <w:hyperlink r:id="rId33" w:tgtFrame="_blank" w:history="1">
        <w:r w:rsidRPr="003E61AF">
          <w:rPr>
            <w:rStyle w:val="Hyperlink"/>
            <w:rFonts w:ascii="Gill Sans Nova" w:hAnsi="Gill Sans Nova"/>
            <w:sz w:val="22"/>
            <w:szCs w:val="22"/>
          </w:rPr>
          <w:t>Housing, Land, and Property (HLP) in Crisis Contexts</w:t>
        </w:r>
      </w:hyperlink>
      <w:r w:rsidRPr="003E61AF">
        <w:rPr>
          <w:rStyle w:val="xgmail-normaltextrun"/>
          <w:rFonts w:ascii="Gill Sans Nova" w:hAnsi="Gill Sans Nova"/>
          <w:sz w:val="22"/>
          <w:szCs w:val="22"/>
        </w:rPr>
        <w:t xml:space="preserve"> is planned with Howard University's Department of Architecture and will be hosted at Howard University in Washington D.C., USA on June 5th and 6</w:t>
      </w:r>
      <w:r w:rsidRPr="003E61AF">
        <w:rPr>
          <w:rStyle w:val="xgmail-normaltextrun"/>
          <w:rFonts w:ascii="Gill Sans Nova" w:hAnsi="Gill Sans Nova"/>
          <w:sz w:val="22"/>
          <w:szCs w:val="22"/>
          <w:vertAlign w:val="superscript"/>
        </w:rPr>
        <w:t>th</w:t>
      </w:r>
      <w:r w:rsidRPr="003E61AF">
        <w:rPr>
          <w:rStyle w:val="xgmail-normaltextrun"/>
          <w:rFonts w:ascii="Gill Sans Nova" w:hAnsi="Gill Sans Nova"/>
          <w:sz w:val="22"/>
          <w:szCs w:val="22"/>
        </w:rPr>
        <w:t xml:space="preserve">. The conference will bring together academia, donor organizations, the private sector, the United Nations and International Organizations, and global NGOs to </w:t>
      </w:r>
      <w:r w:rsidRPr="003E61AF">
        <w:rPr>
          <w:rStyle w:val="Strong"/>
          <w:rFonts w:ascii="Gill Sans Nova" w:hAnsi="Gill Sans Nova"/>
          <w:sz w:val="22"/>
          <w:szCs w:val="22"/>
        </w:rPr>
        <w:t>discuss HLP issues faced by people and communities after conflicts and disasters worldwide</w:t>
      </w:r>
      <w:r w:rsidRPr="003E61AF">
        <w:rPr>
          <w:rStyle w:val="xgmail-normaltextrun"/>
          <w:rFonts w:ascii="Gill Sans Nova" w:hAnsi="Gill Sans Nova"/>
          <w:sz w:val="22"/>
          <w:szCs w:val="22"/>
        </w:rPr>
        <w:t>.</w:t>
      </w:r>
    </w:p>
    <w:p w14:paraId="4E35FA86" w14:textId="77777777" w:rsidR="00382A41" w:rsidRPr="003E61AF" w:rsidRDefault="00382A41" w:rsidP="00382A41">
      <w:pPr>
        <w:pStyle w:val="xgmail-paragraph"/>
        <w:ind w:left="720"/>
        <w:rPr>
          <w:rStyle w:val="xgmail-normaltextrun"/>
          <w:rFonts w:ascii="Gill Sans Nova" w:hAnsi="Gill Sans Nova"/>
          <w:sz w:val="22"/>
          <w:szCs w:val="22"/>
        </w:rPr>
      </w:pPr>
      <w:r w:rsidRPr="003E61AF">
        <w:rPr>
          <w:rStyle w:val="xgmail-normaltextrun"/>
          <w:rFonts w:ascii="Gill Sans Nova" w:hAnsi="Gill Sans Nova"/>
          <w:sz w:val="22"/>
          <w:szCs w:val="22"/>
        </w:rPr>
        <w:t xml:space="preserve">The purpose of the event is to </w:t>
      </w:r>
      <w:r w:rsidRPr="003E61AF">
        <w:rPr>
          <w:rStyle w:val="Strong"/>
          <w:rFonts w:ascii="Gill Sans Nova" w:hAnsi="Gill Sans Nova"/>
          <w:sz w:val="22"/>
          <w:szCs w:val="22"/>
        </w:rPr>
        <w:t>share experiences and practices relating to HLP issues faced by displaced and at-risk communities to build a community of practice</w:t>
      </w:r>
      <w:r w:rsidRPr="003E61AF">
        <w:rPr>
          <w:rStyle w:val="xgmail-normaltextrun"/>
          <w:rFonts w:ascii="Gill Sans Nova" w:hAnsi="Gill Sans Nova"/>
          <w:sz w:val="22"/>
          <w:szCs w:val="22"/>
        </w:rPr>
        <w:t xml:space="preserve"> and identify steps forward. Initially convened by internationally focused humanitarian and development organizations, this conference will also look at HLP with marginalized and indigenous communities in the United States to share learnings with colleagues working internationally.</w:t>
      </w:r>
    </w:p>
    <w:p w14:paraId="12869BA8" w14:textId="263EB1C1" w:rsidR="00702D1F" w:rsidRPr="003E61AF" w:rsidRDefault="00382A41" w:rsidP="00382A41">
      <w:pPr>
        <w:pStyle w:val="xgmail-paragraph"/>
        <w:ind w:left="720"/>
        <w:rPr>
          <w:rFonts w:ascii="Gill Sans Nova" w:hAnsi="Gill Sans Nova"/>
          <w:sz w:val="22"/>
          <w:szCs w:val="22"/>
        </w:rPr>
      </w:pPr>
      <w:r w:rsidRPr="003E61AF">
        <w:rPr>
          <w:rFonts w:ascii="Gill Sans Nova" w:hAnsi="Gill Sans Nova"/>
          <w:sz w:val="22"/>
          <w:szCs w:val="22"/>
        </w:rPr>
        <w:t xml:space="preserve">Register </w:t>
      </w:r>
      <w:hyperlink r:id="rId34" w:history="1">
        <w:r w:rsidRPr="003E61AF">
          <w:rPr>
            <w:rStyle w:val="Hyperlink"/>
            <w:rFonts w:ascii="Gill Sans Nova" w:hAnsi="Gill Sans Nova"/>
            <w:sz w:val="22"/>
            <w:szCs w:val="22"/>
          </w:rPr>
          <w:t>HERE</w:t>
        </w:r>
      </w:hyperlink>
      <w:r w:rsidRPr="003E61AF">
        <w:rPr>
          <w:rFonts w:ascii="Gill Sans Nova" w:hAnsi="Gill Sans Nova"/>
          <w:sz w:val="22"/>
          <w:szCs w:val="22"/>
        </w:rPr>
        <w:t>.</w:t>
      </w:r>
    </w:p>
    <w:p w14:paraId="536D07A5" w14:textId="0A37DEBA" w:rsidR="00382A41" w:rsidRPr="003E61AF" w:rsidRDefault="0005063A" w:rsidP="00382A41">
      <w:pPr>
        <w:pStyle w:val="NormalWeb"/>
        <w:numPr>
          <w:ilvl w:val="1"/>
          <w:numId w:val="1"/>
        </w:numPr>
        <w:rPr>
          <w:rStyle w:val="eop"/>
          <w:rFonts w:ascii="Gill Sans Nova" w:hAnsi="Gill Sans Nova"/>
          <w:sz w:val="22"/>
          <w:szCs w:val="22"/>
        </w:rPr>
      </w:pPr>
      <w:r w:rsidRPr="003E61AF">
        <w:rPr>
          <w:rStyle w:val="eop"/>
          <w:rFonts w:ascii="Gill Sans Nova" w:hAnsi="Gill Sans Nova"/>
          <w:sz w:val="22"/>
          <w:szCs w:val="22"/>
          <w:lang w:val="en-GB"/>
        </w:rPr>
        <w:lastRenderedPageBreak/>
        <w:t xml:space="preserve">Introduction of </w:t>
      </w:r>
      <w:r w:rsidRPr="003E61AF">
        <w:rPr>
          <w:rStyle w:val="eop"/>
          <w:rFonts w:ascii="Gill Sans Nova" w:hAnsi="Gill Sans Nova"/>
          <w:b/>
          <w:bCs/>
          <w:sz w:val="22"/>
          <w:szCs w:val="22"/>
          <w:lang w:val="en-GB"/>
        </w:rPr>
        <w:t>Danish Refugee Council (DRC)’s new global HLP focal point</w:t>
      </w:r>
      <w:r w:rsidRPr="003E61AF">
        <w:rPr>
          <w:rStyle w:val="eop"/>
          <w:rFonts w:ascii="Gill Sans Nova" w:hAnsi="Gill Sans Nova"/>
          <w:sz w:val="22"/>
          <w:szCs w:val="22"/>
          <w:lang w:val="en-GB"/>
        </w:rPr>
        <w:t xml:space="preserve"> – </w:t>
      </w:r>
      <w:r w:rsidRPr="003E61AF">
        <w:rPr>
          <w:rStyle w:val="eop"/>
          <w:rFonts w:ascii="Gill Sans Nova" w:hAnsi="Gill Sans Nova"/>
          <w:sz w:val="22"/>
          <w:szCs w:val="22"/>
          <w:u w:val="single"/>
          <w:lang w:val="en-GB"/>
        </w:rPr>
        <w:t>Barbara McCallin</w:t>
      </w:r>
      <w:r w:rsidRPr="003E61AF">
        <w:rPr>
          <w:rStyle w:val="eop"/>
          <w:rFonts w:ascii="Gill Sans Nova" w:hAnsi="Gill Sans Nova"/>
          <w:sz w:val="22"/>
          <w:szCs w:val="22"/>
          <w:lang w:val="en-GB"/>
        </w:rPr>
        <w:t xml:space="preserve">, who will be based in Amman and Geneva. </w:t>
      </w:r>
      <w:r w:rsidR="00286ABE" w:rsidRPr="003E61AF">
        <w:rPr>
          <w:rStyle w:val="eop"/>
          <w:rFonts w:ascii="Gill Sans Nova" w:hAnsi="Gill Sans Nova"/>
          <w:sz w:val="22"/>
          <w:szCs w:val="22"/>
          <w:lang w:val="en-GB"/>
        </w:rPr>
        <w:t xml:space="preserve">You can reach Barbara at </w:t>
      </w:r>
      <w:hyperlink r:id="rId35" w:history="1">
        <w:r w:rsidR="00286ABE" w:rsidRPr="003E61AF">
          <w:rPr>
            <w:rStyle w:val="Hyperlink"/>
            <w:rFonts w:ascii="Gill Sans Nova" w:hAnsi="Gill Sans Nova"/>
            <w:sz w:val="22"/>
            <w:szCs w:val="22"/>
            <w:lang w:val="en-GB"/>
          </w:rPr>
          <w:t>barbara.mccallin@drc.ngo</w:t>
        </w:r>
      </w:hyperlink>
      <w:r w:rsidR="00286ABE" w:rsidRPr="003E61AF">
        <w:rPr>
          <w:rStyle w:val="eop"/>
          <w:rFonts w:ascii="Gill Sans Nova" w:hAnsi="Gill Sans Nova"/>
          <w:sz w:val="22"/>
          <w:szCs w:val="22"/>
          <w:lang w:val="en-GB"/>
        </w:rPr>
        <w:t xml:space="preserve">. </w:t>
      </w:r>
    </w:p>
    <w:p w14:paraId="3D9D298E" w14:textId="36D522B9" w:rsidR="00D05592" w:rsidRPr="00463FE5" w:rsidRDefault="00D05592" w:rsidP="00702D1F">
      <w:pPr>
        <w:pStyle w:val="paragraph"/>
        <w:spacing w:before="0" w:beforeAutospacing="0" w:after="0" w:afterAutospacing="0" w:line="23" w:lineRule="atLeast"/>
        <w:textAlignment w:val="baseline"/>
        <w:rPr>
          <w:rFonts w:ascii="Gill Sans Nova" w:hAnsi="Gill Sans Nova"/>
        </w:rPr>
      </w:pPr>
    </w:p>
    <w:p w14:paraId="028F9DC1" w14:textId="77777777" w:rsidR="00D05592" w:rsidRPr="00463FE5" w:rsidRDefault="00D05592" w:rsidP="008B5652">
      <w:pPr>
        <w:spacing w:line="23" w:lineRule="atLeast"/>
        <w:rPr>
          <w:rFonts w:ascii="Gill Sans Nova" w:hAnsi="Gill Sans Nova"/>
        </w:rPr>
      </w:pPr>
    </w:p>
    <w:p w14:paraId="514B7444" w14:textId="6D06662E" w:rsidR="00D05592" w:rsidRDefault="000B68B5" w:rsidP="008B5652">
      <w:pPr>
        <w:spacing w:line="23" w:lineRule="atLeast"/>
        <w:rPr>
          <w:rFonts w:ascii="Gill Sans Nova" w:hAnsi="Gill Sans Nova"/>
        </w:rPr>
      </w:pPr>
      <w:r>
        <w:rPr>
          <w:rFonts w:ascii="Gill Sans Nova" w:hAnsi="Gill Sans Nova"/>
        </w:rPr>
        <w:t>--</w:t>
      </w:r>
    </w:p>
    <w:p w14:paraId="4E62BD1F" w14:textId="77777777" w:rsidR="000B68B5" w:rsidRPr="00463FE5" w:rsidRDefault="000B68B5" w:rsidP="008B5652">
      <w:pPr>
        <w:spacing w:line="23" w:lineRule="atLeast"/>
        <w:rPr>
          <w:rFonts w:ascii="Gill Sans Nova" w:hAnsi="Gill Sans Nova"/>
        </w:rPr>
      </w:pPr>
    </w:p>
    <w:p w14:paraId="72AA9E7E" w14:textId="77777777" w:rsidR="00D05592" w:rsidRPr="00463FE5" w:rsidRDefault="00D05592" w:rsidP="008B5652">
      <w:pPr>
        <w:spacing w:line="23" w:lineRule="atLeast"/>
        <w:rPr>
          <w:rFonts w:ascii="Gill Sans Nova" w:hAnsi="Gill Sans Nova"/>
          <w:lang w:val="en-IN"/>
        </w:rPr>
      </w:pPr>
    </w:p>
    <w:p w14:paraId="11B42363" w14:textId="77777777" w:rsidR="00EE7C7D" w:rsidRPr="00463FE5" w:rsidRDefault="00EE7C7D">
      <w:pPr>
        <w:numPr>
          <w:ilvl w:val="0"/>
          <w:numId w:val="2"/>
        </w:numPr>
        <w:spacing w:line="23" w:lineRule="atLeast"/>
        <w:rPr>
          <w:rFonts w:ascii="Gill Sans Nova" w:hAnsi="Gill Sans Nova"/>
          <w:lang w:val="en-IN"/>
        </w:rPr>
      </w:pPr>
      <w:r w:rsidRPr="00463FE5">
        <w:rPr>
          <w:rFonts w:ascii="Gill Sans Nova" w:hAnsi="Gill Sans Nova"/>
        </w:rPr>
        <w:t>Members and participants of the AoR are warmly invited to present on their work at future meetings, to suggest inputs for the global update newsletter. Get in touch – </w:t>
      </w:r>
      <w:hyperlink r:id="rId36" w:history="1">
        <w:r w:rsidRPr="00463FE5">
          <w:rPr>
            <w:rStyle w:val="Hyperlink"/>
            <w:rFonts w:ascii="Gill Sans Nova" w:hAnsi="Gill Sans Nova"/>
          </w:rPr>
          <w:t>jim.robinson@nrc.no</w:t>
        </w:r>
      </w:hyperlink>
      <w:r w:rsidRPr="00463FE5">
        <w:rPr>
          <w:rFonts w:ascii="Gill Sans Nova" w:hAnsi="Gill Sans Nova"/>
        </w:rPr>
        <w:t>.</w:t>
      </w:r>
    </w:p>
    <w:p w14:paraId="76220AC2" w14:textId="0C697334" w:rsidR="00EE7C7D" w:rsidRPr="00463FE5" w:rsidRDefault="00EE7C7D">
      <w:pPr>
        <w:numPr>
          <w:ilvl w:val="0"/>
          <w:numId w:val="2"/>
        </w:numPr>
        <w:spacing w:line="23" w:lineRule="atLeast"/>
        <w:rPr>
          <w:rFonts w:ascii="Gill Sans Nova" w:hAnsi="Gill Sans Nova"/>
          <w:lang w:val="en-IN"/>
        </w:rPr>
      </w:pPr>
      <w:r w:rsidRPr="00463FE5">
        <w:rPr>
          <w:rFonts w:ascii="Gill Sans Nova" w:hAnsi="Gill Sans Nova"/>
        </w:rPr>
        <w:t>Sign up for the HLP mailing list to receive event invites and global updates </w:t>
      </w:r>
      <w:hyperlink r:id="rId37" w:history="1">
        <w:r w:rsidRPr="00463FE5">
          <w:rPr>
            <w:rStyle w:val="Hyperlink"/>
            <w:rFonts w:ascii="Gill Sans Nova" w:hAnsi="Gill Sans Nova"/>
          </w:rPr>
          <w:t>here</w:t>
        </w:r>
      </w:hyperlink>
    </w:p>
    <w:p w14:paraId="44754F55" w14:textId="77777777" w:rsidR="00EE7C7D" w:rsidRPr="00463FE5" w:rsidRDefault="00EE7C7D" w:rsidP="008B5652">
      <w:pPr>
        <w:spacing w:line="23" w:lineRule="atLeast"/>
        <w:rPr>
          <w:rFonts w:ascii="Gill Sans Nova" w:hAnsi="Gill Sans Nova"/>
          <w:lang w:val="en-IN"/>
        </w:rPr>
      </w:pPr>
    </w:p>
    <w:p w14:paraId="78E15ABC" w14:textId="77777777" w:rsidR="003C6B7F" w:rsidRPr="00463FE5" w:rsidRDefault="003C6B7F" w:rsidP="008B5652">
      <w:pPr>
        <w:spacing w:line="23" w:lineRule="atLeast"/>
        <w:rPr>
          <w:rFonts w:ascii="Gill Sans Nova" w:hAnsi="Gill Sans Nova"/>
          <w:lang w:val="en-IN"/>
        </w:rPr>
      </w:pPr>
    </w:p>
    <w:p w14:paraId="04CD9CF0" w14:textId="4B225FAF" w:rsidR="003C6B7F" w:rsidRPr="003E61AF" w:rsidRDefault="003C6B7F" w:rsidP="008B5652">
      <w:pPr>
        <w:spacing w:line="23" w:lineRule="atLeast"/>
        <w:rPr>
          <w:rFonts w:ascii="Gill Sans Nova" w:hAnsi="Gill Sans Nova"/>
          <w:b/>
          <w:bCs/>
          <w:u w:val="single"/>
          <w:lang w:val="en-IN"/>
        </w:rPr>
      </w:pPr>
      <w:r w:rsidRPr="003E61AF">
        <w:rPr>
          <w:rFonts w:ascii="Gill Sans Nova" w:hAnsi="Gill Sans Nova"/>
          <w:b/>
          <w:bCs/>
          <w:u w:val="single"/>
          <w:lang w:val="en-IN"/>
        </w:rPr>
        <w:t xml:space="preserve">NEXT MEETING: </w:t>
      </w:r>
      <w:r w:rsidR="003331A8" w:rsidRPr="003E61AF">
        <w:rPr>
          <w:rFonts w:ascii="Gill Sans Nova" w:hAnsi="Gill Sans Nova"/>
          <w:b/>
          <w:bCs/>
          <w:u w:val="single"/>
          <w:lang w:val="en-IN"/>
        </w:rPr>
        <w:t xml:space="preserve">Wednesday </w:t>
      </w:r>
      <w:r w:rsidR="00613099" w:rsidRPr="003E61AF">
        <w:rPr>
          <w:rFonts w:ascii="Gill Sans Nova" w:hAnsi="Gill Sans Nova" w:cs="Calibri Light"/>
          <w:b/>
          <w:bCs/>
          <w:sz w:val="22"/>
          <w:szCs w:val="22"/>
          <w:u w:val="single"/>
        </w:rPr>
        <w:t>Wednesday 7</w:t>
      </w:r>
      <w:r w:rsidR="00613099" w:rsidRPr="003E61AF">
        <w:rPr>
          <w:rFonts w:ascii="Gill Sans Nova" w:hAnsi="Gill Sans Nova" w:cs="Calibri Light"/>
          <w:b/>
          <w:bCs/>
          <w:sz w:val="22"/>
          <w:szCs w:val="22"/>
          <w:u w:val="single"/>
          <w:vertAlign w:val="superscript"/>
        </w:rPr>
        <w:t>th</w:t>
      </w:r>
      <w:r w:rsidR="00613099" w:rsidRPr="003E61AF">
        <w:rPr>
          <w:rFonts w:ascii="Gill Sans Nova" w:hAnsi="Gill Sans Nova" w:cs="Calibri Light"/>
          <w:b/>
          <w:bCs/>
          <w:sz w:val="22"/>
          <w:szCs w:val="22"/>
          <w:u w:val="single"/>
        </w:rPr>
        <w:t xml:space="preserve"> June 1400 CET - online</w:t>
      </w:r>
    </w:p>
    <w:sectPr w:rsidR="003C6B7F" w:rsidRPr="003E61AF" w:rsidSect="00E825F5">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21" w:right="1531" w:bottom="1985" w:left="153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6085" w14:textId="77777777" w:rsidR="001A27FA" w:rsidRDefault="001A27FA" w:rsidP="00E825F5">
      <w:r>
        <w:separator/>
      </w:r>
    </w:p>
  </w:endnote>
  <w:endnote w:type="continuationSeparator" w:id="0">
    <w:p w14:paraId="03CF77D2" w14:textId="77777777" w:rsidR="001A27FA" w:rsidRDefault="001A27FA" w:rsidP="00E8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Nova">
    <w:charset w:val="00"/>
    <w:family w:val="swiss"/>
    <w:pitch w:val="variable"/>
    <w:sig w:usb0="8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E758" w14:textId="77777777" w:rsidR="00EA42C2" w:rsidRDefault="00EA4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127" w14:textId="77777777" w:rsidR="00EA42C2" w:rsidRDefault="00EA4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4057" w14:textId="77777777" w:rsidR="00EA42C2" w:rsidRDefault="00EA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1301" w14:textId="77777777" w:rsidR="001A27FA" w:rsidRDefault="001A27FA" w:rsidP="00E825F5">
      <w:r>
        <w:separator/>
      </w:r>
    </w:p>
  </w:footnote>
  <w:footnote w:type="continuationSeparator" w:id="0">
    <w:p w14:paraId="0AF673F7" w14:textId="77777777" w:rsidR="001A27FA" w:rsidRDefault="001A27FA" w:rsidP="00E8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C1E2" w14:textId="77777777" w:rsidR="00EA42C2" w:rsidRDefault="00EA4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EB21" w14:textId="111DF210" w:rsidR="00EA42C2" w:rsidRDefault="00EA4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FF9F" w14:textId="77777777" w:rsidR="00EA42C2" w:rsidRDefault="00EA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D82"/>
    <w:multiLevelType w:val="hybridMultilevel"/>
    <w:tmpl w:val="C39815B4"/>
    <w:lvl w:ilvl="0" w:tplc="C4F81076">
      <w:numFmt w:val="bullet"/>
      <w:lvlText w:val="-"/>
      <w:lvlJc w:val="left"/>
      <w:pPr>
        <w:ind w:left="720" w:hanging="360"/>
      </w:pPr>
      <w:rPr>
        <w:rFonts w:ascii="Gill Sans Nova" w:eastAsia="Times New Roman" w:hAnsi="Gill Sans Nov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025ED4"/>
    <w:multiLevelType w:val="multilevel"/>
    <w:tmpl w:val="702E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42A6"/>
    <w:multiLevelType w:val="hybridMultilevel"/>
    <w:tmpl w:val="00BA37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38686E"/>
    <w:multiLevelType w:val="multilevel"/>
    <w:tmpl w:val="483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36A2D"/>
    <w:multiLevelType w:val="multilevel"/>
    <w:tmpl w:val="3FB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D191A"/>
    <w:multiLevelType w:val="multilevel"/>
    <w:tmpl w:val="7A7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60DC4"/>
    <w:multiLevelType w:val="multilevel"/>
    <w:tmpl w:val="B9B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449AC"/>
    <w:multiLevelType w:val="multilevel"/>
    <w:tmpl w:val="358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329F"/>
    <w:multiLevelType w:val="multilevel"/>
    <w:tmpl w:val="596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A666F"/>
    <w:multiLevelType w:val="multilevel"/>
    <w:tmpl w:val="1F7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359D2"/>
    <w:multiLevelType w:val="multilevel"/>
    <w:tmpl w:val="4134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B7096"/>
    <w:multiLevelType w:val="multilevel"/>
    <w:tmpl w:val="0F2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5029C"/>
    <w:multiLevelType w:val="multilevel"/>
    <w:tmpl w:val="7572F4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2710D18"/>
    <w:multiLevelType w:val="hybridMultilevel"/>
    <w:tmpl w:val="1B94788A"/>
    <w:lvl w:ilvl="0" w:tplc="2000000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B6EE2"/>
    <w:multiLevelType w:val="multilevel"/>
    <w:tmpl w:val="307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16566"/>
    <w:multiLevelType w:val="multilevel"/>
    <w:tmpl w:val="7FDEF93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D2F8D"/>
    <w:multiLevelType w:val="multilevel"/>
    <w:tmpl w:val="D8D8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43058"/>
    <w:multiLevelType w:val="multilevel"/>
    <w:tmpl w:val="B880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83306"/>
    <w:multiLevelType w:val="multilevel"/>
    <w:tmpl w:val="442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80236"/>
    <w:multiLevelType w:val="multilevel"/>
    <w:tmpl w:val="FF4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95175"/>
    <w:multiLevelType w:val="multilevel"/>
    <w:tmpl w:val="8CCC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B6EAF"/>
    <w:multiLevelType w:val="multilevel"/>
    <w:tmpl w:val="E564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D425F"/>
    <w:multiLevelType w:val="multilevel"/>
    <w:tmpl w:val="0C22B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3522E"/>
    <w:multiLevelType w:val="multilevel"/>
    <w:tmpl w:val="EECE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4085B"/>
    <w:multiLevelType w:val="multilevel"/>
    <w:tmpl w:val="78885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973D9"/>
    <w:multiLevelType w:val="multilevel"/>
    <w:tmpl w:val="2F7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77FF"/>
    <w:multiLevelType w:val="multilevel"/>
    <w:tmpl w:val="647E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55733"/>
    <w:multiLevelType w:val="multilevel"/>
    <w:tmpl w:val="1B36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F7FCC"/>
    <w:multiLevelType w:val="hybridMultilevel"/>
    <w:tmpl w:val="546AECE4"/>
    <w:lvl w:ilvl="0" w:tplc="0809000F">
      <w:start w:val="1"/>
      <w:numFmt w:val="decimal"/>
      <w:lvlText w:val="%1."/>
      <w:lvlJc w:val="left"/>
      <w:pPr>
        <w:ind w:left="720" w:hanging="360"/>
      </w:pPr>
      <w:rPr>
        <w:rFonts w:hint="default"/>
      </w:rPr>
    </w:lvl>
    <w:lvl w:ilvl="1" w:tplc="2000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264D77"/>
    <w:multiLevelType w:val="multilevel"/>
    <w:tmpl w:val="32123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785403"/>
    <w:multiLevelType w:val="multilevel"/>
    <w:tmpl w:val="701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04B4E"/>
    <w:multiLevelType w:val="multilevel"/>
    <w:tmpl w:val="68E6C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494C08"/>
    <w:multiLevelType w:val="hybridMultilevel"/>
    <w:tmpl w:val="D57A5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C57C86"/>
    <w:multiLevelType w:val="multilevel"/>
    <w:tmpl w:val="EE0E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E549C"/>
    <w:multiLevelType w:val="multilevel"/>
    <w:tmpl w:val="5EE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160F90"/>
    <w:multiLevelType w:val="multilevel"/>
    <w:tmpl w:val="7B60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492195"/>
    <w:multiLevelType w:val="multilevel"/>
    <w:tmpl w:val="263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94AC7"/>
    <w:multiLevelType w:val="multilevel"/>
    <w:tmpl w:val="DE0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D2964"/>
    <w:multiLevelType w:val="multilevel"/>
    <w:tmpl w:val="263C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B1259"/>
    <w:multiLevelType w:val="multilevel"/>
    <w:tmpl w:val="1B36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A868C6"/>
    <w:multiLevelType w:val="multilevel"/>
    <w:tmpl w:val="637E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F31B5B"/>
    <w:multiLevelType w:val="multilevel"/>
    <w:tmpl w:val="6F8A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47D21"/>
    <w:multiLevelType w:val="multilevel"/>
    <w:tmpl w:val="5ED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C2C8F"/>
    <w:multiLevelType w:val="multilevel"/>
    <w:tmpl w:val="5BD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D454A0"/>
    <w:multiLevelType w:val="multilevel"/>
    <w:tmpl w:val="A6F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483B5C"/>
    <w:multiLevelType w:val="multilevel"/>
    <w:tmpl w:val="E40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FC52CE"/>
    <w:multiLevelType w:val="multilevel"/>
    <w:tmpl w:val="DD46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770605"/>
    <w:multiLevelType w:val="multilevel"/>
    <w:tmpl w:val="40B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0B46CF"/>
    <w:multiLevelType w:val="multilevel"/>
    <w:tmpl w:val="6E9C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5363C3"/>
    <w:multiLevelType w:val="multilevel"/>
    <w:tmpl w:val="0C5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6D2B17"/>
    <w:multiLevelType w:val="multilevel"/>
    <w:tmpl w:val="871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D768AA"/>
    <w:multiLevelType w:val="multilevel"/>
    <w:tmpl w:val="FE48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BC10C8"/>
    <w:multiLevelType w:val="multilevel"/>
    <w:tmpl w:val="D95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AA7461"/>
    <w:multiLevelType w:val="multilevel"/>
    <w:tmpl w:val="0772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F56BE"/>
    <w:multiLevelType w:val="multilevel"/>
    <w:tmpl w:val="102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9F667F"/>
    <w:multiLevelType w:val="multilevel"/>
    <w:tmpl w:val="BC6C24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7B4A073D"/>
    <w:multiLevelType w:val="multilevel"/>
    <w:tmpl w:val="DA7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9248C8"/>
    <w:multiLevelType w:val="multilevel"/>
    <w:tmpl w:val="B67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014720"/>
    <w:multiLevelType w:val="multilevel"/>
    <w:tmpl w:val="D99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196028"/>
    <w:multiLevelType w:val="multilevel"/>
    <w:tmpl w:val="4160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9986">
    <w:abstractNumId w:val="28"/>
  </w:num>
  <w:num w:numId="2" w16cid:durableId="1149246003">
    <w:abstractNumId w:val="15"/>
  </w:num>
  <w:num w:numId="3" w16cid:durableId="1983538990">
    <w:abstractNumId w:val="29"/>
  </w:num>
  <w:num w:numId="4" w16cid:durableId="2034766507">
    <w:abstractNumId w:val="31"/>
  </w:num>
  <w:num w:numId="5" w16cid:durableId="1715154956">
    <w:abstractNumId w:val="24"/>
  </w:num>
  <w:num w:numId="6" w16cid:durableId="62143187">
    <w:abstractNumId w:val="22"/>
  </w:num>
  <w:num w:numId="7" w16cid:durableId="315885800">
    <w:abstractNumId w:val="41"/>
  </w:num>
  <w:num w:numId="8" w16cid:durableId="1360007679">
    <w:abstractNumId w:val="53"/>
  </w:num>
  <w:num w:numId="9" w16cid:durableId="401366572">
    <w:abstractNumId w:val="3"/>
  </w:num>
  <w:num w:numId="10" w16cid:durableId="48263749">
    <w:abstractNumId w:val="16"/>
  </w:num>
  <w:num w:numId="11" w16cid:durableId="407770152">
    <w:abstractNumId w:val="36"/>
  </w:num>
  <w:num w:numId="12" w16cid:durableId="1690795616">
    <w:abstractNumId w:val="23"/>
  </w:num>
  <w:num w:numId="13" w16cid:durableId="1917321750">
    <w:abstractNumId w:val="46"/>
  </w:num>
  <w:num w:numId="14" w16cid:durableId="755395798">
    <w:abstractNumId w:val="34"/>
  </w:num>
  <w:num w:numId="15" w16cid:durableId="349526770">
    <w:abstractNumId w:val="37"/>
  </w:num>
  <w:num w:numId="16" w16cid:durableId="1168522163">
    <w:abstractNumId w:val="43"/>
  </w:num>
  <w:num w:numId="17" w16cid:durableId="127749904">
    <w:abstractNumId w:val="56"/>
  </w:num>
  <w:num w:numId="18" w16cid:durableId="1897275442">
    <w:abstractNumId w:val="18"/>
  </w:num>
  <w:num w:numId="19" w16cid:durableId="1427577809">
    <w:abstractNumId w:val="54"/>
  </w:num>
  <w:num w:numId="20" w16cid:durableId="384766715">
    <w:abstractNumId w:val="11"/>
  </w:num>
  <w:num w:numId="21" w16cid:durableId="1467239755">
    <w:abstractNumId w:val="58"/>
  </w:num>
  <w:num w:numId="22" w16cid:durableId="2082828544">
    <w:abstractNumId w:val="52"/>
  </w:num>
  <w:num w:numId="23" w16cid:durableId="1706637441">
    <w:abstractNumId w:val="19"/>
  </w:num>
  <w:num w:numId="24" w16cid:durableId="2038849566">
    <w:abstractNumId w:val="4"/>
  </w:num>
  <w:num w:numId="25" w16cid:durableId="494034498">
    <w:abstractNumId w:val="39"/>
  </w:num>
  <w:num w:numId="26" w16cid:durableId="1643149653">
    <w:abstractNumId w:val="51"/>
  </w:num>
  <w:num w:numId="27" w16cid:durableId="284847955">
    <w:abstractNumId w:val="21"/>
  </w:num>
  <w:num w:numId="28" w16cid:durableId="346445263">
    <w:abstractNumId w:val="38"/>
  </w:num>
  <w:num w:numId="29" w16cid:durableId="699823854">
    <w:abstractNumId w:val="5"/>
  </w:num>
  <w:num w:numId="30" w16cid:durableId="1679771735">
    <w:abstractNumId w:val="10"/>
  </w:num>
  <w:num w:numId="31" w16cid:durableId="2048329520">
    <w:abstractNumId w:val="44"/>
  </w:num>
  <w:num w:numId="32" w16cid:durableId="1722941835">
    <w:abstractNumId w:val="6"/>
  </w:num>
  <w:num w:numId="33" w16cid:durableId="1664695155">
    <w:abstractNumId w:val="48"/>
  </w:num>
  <w:num w:numId="34" w16cid:durableId="1705061888">
    <w:abstractNumId w:val="25"/>
  </w:num>
  <w:num w:numId="35" w16cid:durableId="1980648054">
    <w:abstractNumId w:val="42"/>
  </w:num>
  <w:num w:numId="36" w16cid:durableId="1444764499">
    <w:abstractNumId w:val="30"/>
  </w:num>
  <w:num w:numId="37" w16cid:durableId="1426462029">
    <w:abstractNumId w:val="50"/>
  </w:num>
  <w:num w:numId="38" w16cid:durableId="1836070978">
    <w:abstractNumId w:val="26"/>
  </w:num>
  <w:num w:numId="39" w16cid:durableId="47655666">
    <w:abstractNumId w:val="33"/>
  </w:num>
  <w:num w:numId="40" w16cid:durableId="880673811">
    <w:abstractNumId w:val="59"/>
  </w:num>
  <w:num w:numId="41" w16cid:durableId="2140562774">
    <w:abstractNumId w:val="20"/>
  </w:num>
  <w:num w:numId="42" w16cid:durableId="1405369703">
    <w:abstractNumId w:val="14"/>
  </w:num>
  <w:num w:numId="43" w16cid:durableId="1492912027">
    <w:abstractNumId w:val="1"/>
  </w:num>
  <w:num w:numId="44" w16cid:durableId="79834013">
    <w:abstractNumId w:val="47"/>
  </w:num>
  <w:num w:numId="45" w16cid:durableId="1789934135">
    <w:abstractNumId w:val="7"/>
  </w:num>
  <w:num w:numId="46" w16cid:durableId="2122606280">
    <w:abstractNumId w:val="9"/>
  </w:num>
  <w:num w:numId="47" w16cid:durableId="1092362800">
    <w:abstractNumId w:val="45"/>
  </w:num>
  <w:num w:numId="48" w16cid:durableId="1172456274">
    <w:abstractNumId w:val="55"/>
  </w:num>
  <w:num w:numId="49" w16cid:durableId="1625846838">
    <w:abstractNumId w:val="49"/>
  </w:num>
  <w:num w:numId="50" w16cid:durableId="441848477">
    <w:abstractNumId w:val="40"/>
  </w:num>
  <w:num w:numId="51" w16cid:durableId="1320189810">
    <w:abstractNumId w:val="35"/>
  </w:num>
  <w:num w:numId="52" w16cid:durableId="2063862935">
    <w:abstractNumId w:val="12"/>
  </w:num>
  <w:num w:numId="53" w16cid:durableId="521666858">
    <w:abstractNumId w:val="17"/>
  </w:num>
  <w:num w:numId="54" w16cid:durableId="1652906846">
    <w:abstractNumId w:val="57"/>
  </w:num>
  <w:num w:numId="55" w16cid:durableId="2132899411">
    <w:abstractNumId w:val="8"/>
  </w:num>
  <w:num w:numId="56" w16cid:durableId="883449785">
    <w:abstractNumId w:val="2"/>
  </w:num>
  <w:num w:numId="57" w16cid:durableId="329912787">
    <w:abstractNumId w:val="32"/>
  </w:num>
  <w:num w:numId="58" w16cid:durableId="1959407825">
    <w:abstractNumId w:val="13"/>
  </w:num>
  <w:num w:numId="59" w16cid:durableId="384334544">
    <w:abstractNumId w:val="27"/>
  </w:num>
  <w:num w:numId="60" w16cid:durableId="17793416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0F"/>
    <w:rsid w:val="0000767F"/>
    <w:rsid w:val="00041E5D"/>
    <w:rsid w:val="0005063A"/>
    <w:rsid w:val="00051E29"/>
    <w:rsid w:val="00085A1E"/>
    <w:rsid w:val="00091CBD"/>
    <w:rsid w:val="000B2F09"/>
    <w:rsid w:val="000B68B5"/>
    <w:rsid w:val="000D2509"/>
    <w:rsid w:val="000D38A3"/>
    <w:rsid w:val="000F45ED"/>
    <w:rsid w:val="000F7D21"/>
    <w:rsid w:val="00124822"/>
    <w:rsid w:val="00137589"/>
    <w:rsid w:val="00150B38"/>
    <w:rsid w:val="001525E7"/>
    <w:rsid w:val="001543D2"/>
    <w:rsid w:val="001A27FA"/>
    <w:rsid w:val="001F5DED"/>
    <w:rsid w:val="00203F4B"/>
    <w:rsid w:val="0023049D"/>
    <w:rsid w:val="00236BDD"/>
    <w:rsid w:val="00242D95"/>
    <w:rsid w:val="0025323B"/>
    <w:rsid w:val="00255371"/>
    <w:rsid w:val="00266303"/>
    <w:rsid w:val="00286ABE"/>
    <w:rsid w:val="002A3BE0"/>
    <w:rsid w:val="002B3A32"/>
    <w:rsid w:val="002F7133"/>
    <w:rsid w:val="00302ADF"/>
    <w:rsid w:val="0033206B"/>
    <w:rsid w:val="003331A8"/>
    <w:rsid w:val="0037455B"/>
    <w:rsid w:val="00382A41"/>
    <w:rsid w:val="003A470E"/>
    <w:rsid w:val="003C6B7F"/>
    <w:rsid w:val="003D0919"/>
    <w:rsid w:val="003E61AF"/>
    <w:rsid w:val="003F010F"/>
    <w:rsid w:val="00434AFA"/>
    <w:rsid w:val="00463FE5"/>
    <w:rsid w:val="004876D7"/>
    <w:rsid w:val="004A08F4"/>
    <w:rsid w:val="004D10E5"/>
    <w:rsid w:val="00547AFC"/>
    <w:rsid w:val="00586B5C"/>
    <w:rsid w:val="005B7D9A"/>
    <w:rsid w:val="005D5353"/>
    <w:rsid w:val="005F5D18"/>
    <w:rsid w:val="00613099"/>
    <w:rsid w:val="006557D8"/>
    <w:rsid w:val="00663B45"/>
    <w:rsid w:val="006B18DE"/>
    <w:rsid w:val="006B7202"/>
    <w:rsid w:val="006C5FBA"/>
    <w:rsid w:val="006F0DE6"/>
    <w:rsid w:val="00702D1F"/>
    <w:rsid w:val="0072565C"/>
    <w:rsid w:val="00746685"/>
    <w:rsid w:val="00787461"/>
    <w:rsid w:val="007B17F8"/>
    <w:rsid w:val="0081631C"/>
    <w:rsid w:val="00844836"/>
    <w:rsid w:val="0086328E"/>
    <w:rsid w:val="008726D6"/>
    <w:rsid w:val="008A6B6D"/>
    <w:rsid w:val="008B5652"/>
    <w:rsid w:val="00911AC2"/>
    <w:rsid w:val="00936CA4"/>
    <w:rsid w:val="009416D9"/>
    <w:rsid w:val="009B585B"/>
    <w:rsid w:val="009D717D"/>
    <w:rsid w:val="009E27E5"/>
    <w:rsid w:val="00AB4AE3"/>
    <w:rsid w:val="00B00373"/>
    <w:rsid w:val="00B023B4"/>
    <w:rsid w:val="00B45BC0"/>
    <w:rsid w:val="00B50179"/>
    <w:rsid w:val="00B638EC"/>
    <w:rsid w:val="00B9448A"/>
    <w:rsid w:val="00BB149B"/>
    <w:rsid w:val="00BB52FF"/>
    <w:rsid w:val="00BC0AA2"/>
    <w:rsid w:val="00BC6BB9"/>
    <w:rsid w:val="00BD1D8C"/>
    <w:rsid w:val="00BD3B55"/>
    <w:rsid w:val="00C13B78"/>
    <w:rsid w:val="00C13CC7"/>
    <w:rsid w:val="00C36CE7"/>
    <w:rsid w:val="00C46D75"/>
    <w:rsid w:val="00CA29C5"/>
    <w:rsid w:val="00CF04A9"/>
    <w:rsid w:val="00CF51F7"/>
    <w:rsid w:val="00D05592"/>
    <w:rsid w:val="00D22AAC"/>
    <w:rsid w:val="00D478B1"/>
    <w:rsid w:val="00D83708"/>
    <w:rsid w:val="00D91AAA"/>
    <w:rsid w:val="00D97196"/>
    <w:rsid w:val="00DA3C5D"/>
    <w:rsid w:val="00DA4601"/>
    <w:rsid w:val="00DB0FF9"/>
    <w:rsid w:val="00DB1FB6"/>
    <w:rsid w:val="00DB440D"/>
    <w:rsid w:val="00DB49B5"/>
    <w:rsid w:val="00E47D63"/>
    <w:rsid w:val="00E66B6A"/>
    <w:rsid w:val="00E825F5"/>
    <w:rsid w:val="00E92CF1"/>
    <w:rsid w:val="00EA42C2"/>
    <w:rsid w:val="00ED5D32"/>
    <w:rsid w:val="00EE054F"/>
    <w:rsid w:val="00EE0A52"/>
    <w:rsid w:val="00EE7C7D"/>
    <w:rsid w:val="00F31452"/>
    <w:rsid w:val="00F40E2B"/>
    <w:rsid w:val="00F53EE1"/>
    <w:rsid w:val="00F75B2E"/>
    <w:rsid w:val="00F97371"/>
    <w:rsid w:val="00FC252F"/>
    <w:rsid w:val="00FE3B11"/>
    <w:rsid w:val="00FE5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6CC4"/>
  <w15:chartTrackingRefBased/>
  <w15:docId w15:val="{DE9FE066-2A81-2648-A3F9-4ACDFF90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50179"/>
    <w:pPr>
      <w:spacing w:before="100" w:beforeAutospacing="1" w:after="100" w:afterAutospacing="1"/>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0F"/>
    <w:pPr>
      <w:ind w:left="720"/>
      <w:contextualSpacing/>
    </w:pPr>
  </w:style>
  <w:style w:type="paragraph" w:customStyle="1" w:styleId="Default">
    <w:name w:val="Default"/>
    <w:rsid w:val="00C46D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E0A52"/>
    <w:rPr>
      <w:color w:val="0563C1" w:themeColor="hyperlink"/>
      <w:u w:val="single"/>
    </w:rPr>
  </w:style>
  <w:style w:type="character" w:styleId="UnresolvedMention">
    <w:name w:val="Unresolved Mention"/>
    <w:basedOn w:val="DefaultParagraphFont"/>
    <w:uiPriority w:val="99"/>
    <w:semiHidden/>
    <w:unhideWhenUsed/>
    <w:rsid w:val="00EE0A52"/>
    <w:rPr>
      <w:color w:val="605E5C"/>
      <w:shd w:val="clear" w:color="auto" w:fill="E1DFDD"/>
    </w:rPr>
  </w:style>
  <w:style w:type="paragraph" w:styleId="Header">
    <w:name w:val="header"/>
    <w:basedOn w:val="Normal"/>
    <w:link w:val="HeaderChar"/>
    <w:uiPriority w:val="99"/>
    <w:unhideWhenUsed/>
    <w:rsid w:val="00E825F5"/>
    <w:pPr>
      <w:tabs>
        <w:tab w:val="center" w:pos="4513"/>
        <w:tab w:val="right" w:pos="9026"/>
      </w:tabs>
    </w:pPr>
  </w:style>
  <w:style w:type="character" w:customStyle="1" w:styleId="HeaderChar">
    <w:name w:val="Header Char"/>
    <w:basedOn w:val="DefaultParagraphFont"/>
    <w:link w:val="Header"/>
    <w:uiPriority w:val="99"/>
    <w:rsid w:val="00E825F5"/>
    <w:rPr>
      <w:lang w:val="en-GB"/>
    </w:rPr>
  </w:style>
  <w:style w:type="paragraph" w:styleId="Footer">
    <w:name w:val="footer"/>
    <w:basedOn w:val="Normal"/>
    <w:link w:val="FooterChar"/>
    <w:uiPriority w:val="99"/>
    <w:unhideWhenUsed/>
    <w:rsid w:val="00E825F5"/>
    <w:pPr>
      <w:tabs>
        <w:tab w:val="center" w:pos="4513"/>
        <w:tab w:val="right" w:pos="9026"/>
      </w:tabs>
    </w:pPr>
  </w:style>
  <w:style w:type="character" w:customStyle="1" w:styleId="FooterChar">
    <w:name w:val="Footer Char"/>
    <w:basedOn w:val="DefaultParagraphFont"/>
    <w:link w:val="Footer"/>
    <w:uiPriority w:val="99"/>
    <w:rsid w:val="00E825F5"/>
    <w:rPr>
      <w:lang w:val="en-GB"/>
    </w:rPr>
  </w:style>
  <w:style w:type="paragraph" w:styleId="NormalWeb">
    <w:name w:val="Normal (Web)"/>
    <w:basedOn w:val="Normal"/>
    <w:uiPriority w:val="99"/>
    <w:unhideWhenUsed/>
    <w:rsid w:val="00911AC2"/>
    <w:pPr>
      <w:spacing w:before="100" w:beforeAutospacing="1" w:after="100" w:afterAutospacing="1"/>
    </w:pPr>
    <w:rPr>
      <w:rFonts w:ascii="Times New Roman" w:eastAsia="Times New Roman" w:hAnsi="Times New Roman" w:cs="Times New Roman"/>
      <w:lang/>
    </w:rPr>
  </w:style>
  <w:style w:type="character" w:styleId="FollowedHyperlink">
    <w:name w:val="FollowedHyperlink"/>
    <w:basedOn w:val="DefaultParagraphFont"/>
    <w:uiPriority w:val="99"/>
    <w:semiHidden/>
    <w:unhideWhenUsed/>
    <w:rsid w:val="006B7202"/>
    <w:rPr>
      <w:color w:val="954F72" w:themeColor="followedHyperlink"/>
      <w:u w:val="single"/>
    </w:rPr>
  </w:style>
  <w:style w:type="paragraph" w:customStyle="1" w:styleId="paragraph">
    <w:name w:val="paragraph"/>
    <w:basedOn w:val="Normal"/>
    <w:rsid w:val="00463FE5"/>
    <w:pPr>
      <w:spacing w:before="100" w:beforeAutospacing="1" w:after="100" w:afterAutospacing="1"/>
    </w:pPr>
    <w:rPr>
      <w:rFonts w:ascii="Times New Roman" w:eastAsia="Times New Roman" w:hAnsi="Times New Roman" w:cs="Times New Roman"/>
      <w:lang/>
    </w:rPr>
  </w:style>
  <w:style w:type="character" w:customStyle="1" w:styleId="normaltextrun">
    <w:name w:val="normaltextrun"/>
    <w:basedOn w:val="DefaultParagraphFont"/>
    <w:rsid w:val="00463FE5"/>
  </w:style>
  <w:style w:type="character" w:customStyle="1" w:styleId="eop">
    <w:name w:val="eop"/>
    <w:basedOn w:val="DefaultParagraphFont"/>
    <w:rsid w:val="00463FE5"/>
  </w:style>
  <w:style w:type="paragraph" w:customStyle="1" w:styleId="xgmail-paragraph">
    <w:name w:val="x_gmail-paragraph"/>
    <w:basedOn w:val="Normal"/>
    <w:rsid w:val="00382A41"/>
    <w:pPr>
      <w:spacing w:before="100" w:beforeAutospacing="1" w:after="100" w:afterAutospacing="1"/>
    </w:pPr>
    <w:rPr>
      <w:rFonts w:ascii="Times New Roman" w:eastAsia="Times New Roman" w:hAnsi="Times New Roman" w:cs="Times New Roman"/>
      <w:lang/>
    </w:rPr>
  </w:style>
  <w:style w:type="character" w:customStyle="1" w:styleId="xgmail-normaltextrun">
    <w:name w:val="x_gmail-normaltextrun"/>
    <w:basedOn w:val="DefaultParagraphFont"/>
    <w:rsid w:val="00382A41"/>
  </w:style>
  <w:style w:type="character" w:styleId="Strong">
    <w:name w:val="Strong"/>
    <w:basedOn w:val="DefaultParagraphFont"/>
    <w:uiPriority w:val="22"/>
    <w:qFormat/>
    <w:rsid w:val="00382A41"/>
    <w:rPr>
      <w:b/>
      <w:bCs/>
    </w:rPr>
  </w:style>
  <w:style w:type="character" w:customStyle="1" w:styleId="Heading1Char">
    <w:name w:val="Heading 1 Char"/>
    <w:basedOn w:val="DefaultParagraphFont"/>
    <w:link w:val="Heading1"/>
    <w:uiPriority w:val="9"/>
    <w:rsid w:val="00B50179"/>
    <w:rPr>
      <w:rFonts w:ascii="Times New Roman" w:eastAsia="Times New Roman" w:hAnsi="Times New Roman" w:cs="Times New Roman"/>
      <w:b/>
      <w:bCs/>
      <w:kern w:val="36"/>
      <w:sz w:val="48"/>
      <w:szCs w:val="4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781">
      <w:bodyDiv w:val="1"/>
      <w:marLeft w:val="0"/>
      <w:marRight w:val="0"/>
      <w:marTop w:val="0"/>
      <w:marBottom w:val="0"/>
      <w:divBdr>
        <w:top w:val="none" w:sz="0" w:space="0" w:color="auto"/>
        <w:left w:val="none" w:sz="0" w:space="0" w:color="auto"/>
        <w:bottom w:val="none" w:sz="0" w:space="0" w:color="auto"/>
        <w:right w:val="none" w:sz="0" w:space="0" w:color="auto"/>
      </w:divBdr>
      <w:divsChild>
        <w:div w:id="220874143">
          <w:marLeft w:val="0"/>
          <w:marRight w:val="0"/>
          <w:marTop w:val="0"/>
          <w:marBottom w:val="0"/>
          <w:divBdr>
            <w:top w:val="none" w:sz="0" w:space="0" w:color="auto"/>
            <w:left w:val="none" w:sz="0" w:space="0" w:color="auto"/>
            <w:bottom w:val="none" w:sz="0" w:space="0" w:color="auto"/>
            <w:right w:val="none" w:sz="0" w:space="0" w:color="auto"/>
          </w:divBdr>
          <w:divsChild>
            <w:div w:id="2007055088">
              <w:marLeft w:val="0"/>
              <w:marRight w:val="0"/>
              <w:marTop w:val="0"/>
              <w:marBottom w:val="0"/>
              <w:divBdr>
                <w:top w:val="none" w:sz="0" w:space="0" w:color="auto"/>
                <w:left w:val="none" w:sz="0" w:space="0" w:color="auto"/>
                <w:bottom w:val="none" w:sz="0" w:space="0" w:color="auto"/>
                <w:right w:val="none" w:sz="0" w:space="0" w:color="auto"/>
              </w:divBdr>
              <w:divsChild>
                <w:div w:id="1361123292">
                  <w:marLeft w:val="0"/>
                  <w:marRight w:val="0"/>
                  <w:marTop w:val="0"/>
                  <w:marBottom w:val="0"/>
                  <w:divBdr>
                    <w:top w:val="none" w:sz="0" w:space="0" w:color="auto"/>
                    <w:left w:val="none" w:sz="0" w:space="0" w:color="auto"/>
                    <w:bottom w:val="none" w:sz="0" w:space="0" w:color="auto"/>
                    <w:right w:val="none" w:sz="0" w:space="0" w:color="auto"/>
                  </w:divBdr>
                </w:div>
                <w:div w:id="1558398046">
                  <w:marLeft w:val="0"/>
                  <w:marRight w:val="0"/>
                  <w:marTop w:val="0"/>
                  <w:marBottom w:val="0"/>
                  <w:divBdr>
                    <w:top w:val="none" w:sz="0" w:space="0" w:color="auto"/>
                    <w:left w:val="none" w:sz="0" w:space="0" w:color="auto"/>
                    <w:bottom w:val="none" w:sz="0" w:space="0" w:color="auto"/>
                    <w:right w:val="none" w:sz="0" w:space="0" w:color="auto"/>
                  </w:divBdr>
                </w:div>
                <w:div w:id="7564986">
                  <w:marLeft w:val="0"/>
                  <w:marRight w:val="0"/>
                  <w:marTop w:val="0"/>
                  <w:marBottom w:val="0"/>
                  <w:divBdr>
                    <w:top w:val="none" w:sz="0" w:space="0" w:color="auto"/>
                    <w:left w:val="none" w:sz="0" w:space="0" w:color="auto"/>
                    <w:bottom w:val="none" w:sz="0" w:space="0" w:color="auto"/>
                    <w:right w:val="none" w:sz="0" w:space="0" w:color="auto"/>
                  </w:divBdr>
                </w:div>
              </w:divsChild>
            </w:div>
            <w:div w:id="615912933">
              <w:marLeft w:val="0"/>
              <w:marRight w:val="0"/>
              <w:marTop w:val="0"/>
              <w:marBottom w:val="0"/>
              <w:divBdr>
                <w:top w:val="none" w:sz="0" w:space="0" w:color="auto"/>
                <w:left w:val="none" w:sz="0" w:space="0" w:color="auto"/>
                <w:bottom w:val="none" w:sz="0" w:space="0" w:color="auto"/>
                <w:right w:val="none" w:sz="0" w:space="0" w:color="auto"/>
              </w:divBdr>
              <w:divsChild>
                <w:div w:id="369568826">
                  <w:marLeft w:val="0"/>
                  <w:marRight w:val="0"/>
                  <w:marTop w:val="0"/>
                  <w:marBottom w:val="0"/>
                  <w:divBdr>
                    <w:top w:val="none" w:sz="0" w:space="0" w:color="auto"/>
                    <w:left w:val="none" w:sz="0" w:space="0" w:color="auto"/>
                    <w:bottom w:val="none" w:sz="0" w:space="0" w:color="auto"/>
                    <w:right w:val="none" w:sz="0" w:space="0" w:color="auto"/>
                  </w:divBdr>
                </w:div>
                <w:div w:id="1129593299">
                  <w:marLeft w:val="0"/>
                  <w:marRight w:val="0"/>
                  <w:marTop w:val="0"/>
                  <w:marBottom w:val="0"/>
                  <w:divBdr>
                    <w:top w:val="none" w:sz="0" w:space="0" w:color="auto"/>
                    <w:left w:val="none" w:sz="0" w:space="0" w:color="auto"/>
                    <w:bottom w:val="none" w:sz="0" w:space="0" w:color="auto"/>
                    <w:right w:val="none" w:sz="0" w:space="0" w:color="auto"/>
                  </w:divBdr>
                </w:div>
                <w:div w:id="1997608064">
                  <w:marLeft w:val="0"/>
                  <w:marRight w:val="0"/>
                  <w:marTop w:val="0"/>
                  <w:marBottom w:val="0"/>
                  <w:divBdr>
                    <w:top w:val="none" w:sz="0" w:space="0" w:color="auto"/>
                    <w:left w:val="none" w:sz="0" w:space="0" w:color="auto"/>
                    <w:bottom w:val="none" w:sz="0" w:space="0" w:color="auto"/>
                    <w:right w:val="none" w:sz="0" w:space="0" w:color="auto"/>
                  </w:divBdr>
                </w:div>
                <w:div w:id="224147415">
                  <w:marLeft w:val="0"/>
                  <w:marRight w:val="0"/>
                  <w:marTop w:val="0"/>
                  <w:marBottom w:val="0"/>
                  <w:divBdr>
                    <w:top w:val="none" w:sz="0" w:space="0" w:color="auto"/>
                    <w:left w:val="none" w:sz="0" w:space="0" w:color="auto"/>
                    <w:bottom w:val="none" w:sz="0" w:space="0" w:color="auto"/>
                    <w:right w:val="none" w:sz="0" w:space="0" w:color="auto"/>
                  </w:divBdr>
                </w:div>
                <w:div w:id="769277897">
                  <w:marLeft w:val="0"/>
                  <w:marRight w:val="0"/>
                  <w:marTop w:val="0"/>
                  <w:marBottom w:val="0"/>
                  <w:divBdr>
                    <w:top w:val="none" w:sz="0" w:space="0" w:color="auto"/>
                    <w:left w:val="none" w:sz="0" w:space="0" w:color="auto"/>
                    <w:bottom w:val="none" w:sz="0" w:space="0" w:color="auto"/>
                    <w:right w:val="none" w:sz="0" w:space="0" w:color="auto"/>
                  </w:divBdr>
                </w:div>
              </w:divsChild>
            </w:div>
            <w:div w:id="765998797">
              <w:marLeft w:val="0"/>
              <w:marRight w:val="0"/>
              <w:marTop w:val="0"/>
              <w:marBottom w:val="0"/>
              <w:divBdr>
                <w:top w:val="none" w:sz="0" w:space="0" w:color="auto"/>
                <w:left w:val="none" w:sz="0" w:space="0" w:color="auto"/>
                <w:bottom w:val="none" w:sz="0" w:space="0" w:color="auto"/>
                <w:right w:val="none" w:sz="0" w:space="0" w:color="auto"/>
              </w:divBdr>
              <w:divsChild>
                <w:div w:id="67850646">
                  <w:marLeft w:val="0"/>
                  <w:marRight w:val="0"/>
                  <w:marTop w:val="0"/>
                  <w:marBottom w:val="0"/>
                  <w:divBdr>
                    <w:top w:val="none" w:sz="0" w:space="0" w:color="auto"/>
                    <w:left w:val="none" w:sz="0" w:space="0" w:color="auto"/>
                    <w:bottom w:val="none" w:sz="0" w:space="0" w:color="auto"/>
                    <w:right w:val="none" w:sz="0" w:space="0" w:color="auto"/>
                  </w:divBdr>
                </w:div>
                <w:div w:id="1063797941">
                  <w:marLeft w:val="0"/>
                  <w:marRight w:val="0"/>
                  <w:marTop w:val="0"/>
                  <w:marBottom w:val="0"/>
                  <w:divBdr>
                    <w:top w:val="none" w:sz="0" w:space="0" w:color="auto"/>
                    <w:left w:val="none" w:sz="0" w:space="0" w:color="auto"/>
                    <w:bottom w:val="none" w:sz="0" w:space="0" w:color="auto"/>
                    <w:right w:val="none" w:sz="0" w:space="0" w:color="auto"/>
                  </w:divBdr>
                </w:div>
                <w:div w:id="68696554">
                  <w:marLeft w:val="0"/>
                  <w:marRight w:val="0"/>
                  <w:marTop w:val="0"/>
                  <w:marBottom w:val="0"/>
                  <w:divBdr>
                    <w:top w:val="none" w:sz="0" w:space="0" w:color="auto"/>
                    <w:left w:val="none" w:sz="0" w:space="0" w:color="auto"/>
                    <w:bottom w:val="none" w:sz="0" w:space="0" w:color="auto"/>
                    <w:right w:val="none" w:sz="0" w:space="0" w:color="auto"/>
                  </w:divBdr>
                </w:div>
                <w:div w:id="865172690">
                  <w:marLeft w:val="0"/>
                  <w:marRight w:val="0"/>
                  <w:marTop w:val="0"/>
                  <w:marBottom w:val="0"/>
                  <w:divBdr>
                    <w:top w:val="none" w:sz="0" w:space="0" w:color="auto"/>
                    <w:left w:val="none" w:sz="0" w:space="0" w:color="auto"/>
                    <w:bottom w:val="none" w:sz="0" w:space="0" w:color="auto"/>
                    <w:right w:val="none" w:sz="0" w:space="0" w:color="auto"/>
                  </w:divBdr>
                </w:div>
              </w:divsChild>
            </w:div>
            <w:div w:id="569002079">
              <w:marLeft w:val="0"/>
              <w:marRight w:val="0"/>
              <w:marTop w:val="0"/>
              <w:marBottom w:val="0"/>
              <w:divBdr>
                <w:top w:val="none" w:sz="0" w:space="0" w:color="auto"/>
                <w:left w:val="none" w:sz="0" w:space="0" w:color="auto"/>
                <w:bottom w:val="none" w:sz="0" w:space="0" w:color="auto"/>
                <w:right w:val="none" w:sz="0" w:space="0" w:color="auto"/>
              </w:divBdr>
              <w:divsChild>
                <w:div w:id="1611741198">
                  <w:marLeft w:val="0"/>
                  <w:marRight w:val="0"/>
                  <w:marTop w:val="0"/>
                  <w:marBottom w:val="0"/>
                  <w:divBdr>
                    <w:top w:val="none" w:sz="0" w:space="0" w:color="auto"/>
                    <w:left w:val="none" w:sz="0" w:space="0" w:color="auto"/>
                    <w:bottom w:val="none" w:sz="0" w:space="0" w:color="auto"/>
                    <w:right w:val="none" w:sz="0" w:space="0" w:color="auto"/>
                  </w:divBdr>
                </w:div>
                <w:div w:id="869731324">
                  <w:marLeft w:val="0"/>
                  <w:marRight w:val="0"/>
                  <w:marTop w:val="0"/>
                  <w:marBottom w:val="0"/>
                  <w:divBdr>
                    <w:top w:val="none" w:sz="0" w:space="0" w:color="auto"/>
                    <w:left w:val="none" w:sz="0" w:space="0" w:color="auto"/>
                    <w:bottom w:val="none" w:sz="0" w:space="0" w:color="auto"/>
                    <w:right w:val="none" w:sz="0" w:space="0" w:color="auto"/>
                  </w:divBdr>
                </w:div>
                <w:div w:id="2033216596">
                  <w:marLeft w:val="0"/>
                  <w:marRight w:val="0"/>
                  <w:marTop w:val="0"/>
                  <w:marBottom w:val="0"/>
                  <w:divBdr>
                    <w:top w:val="none" w:sz="0" w:space="0" w:color="auto"/>
                    <w:left w:val="none" w:sz="0" w:space="0" w:color="auto"/>
                    <w:bottom w:val="none" w:sz="0" w:space="0" w:color="auto"/>
                    <w:right w:val="none" w:sz="0" w:space="0" w:color="auto"/>
                  </w:divBdr>
                </w:div>
                <w:div w:id="2138454237">
                  <w:marLeft w:val="0"/>
                  <w:marRight w:val="0"/>
                  <w:marTop w:val="0"/>
                  <w:marBottom w:val="0"/>
                  <w:divBdr>
                    <w:top w:val="none" w:sz="0" w:space="0" w:color="auto"/>
                    <w:left w:val="none" w:sz="0" w:space="0" w:color="auto"/>
                    <w:bottom w:val="none" w:sz="0" w:space="0" w:color="auto"/>
                    <w:right w:val="none" w:sz="0" w:space="0" w:color="auto"/>
                  </w:divBdr>
                </w:div>
              </w:divsChild>
            </w:div>
            <w:div w:id="1212308461">
              <w:marLeft w:val="0"/>
              <w:marRight w:val="0"/>
              <w:marTop w:val="0"/>
              <w:marBottom w:val="0"/>
              <w:divBdr>
                <w:top w:val="none" w:sz="0" w:space="0" w:color="auto"/>
                <w:left w:val="none" w:sz="0" w:space="0" w:color="auto"/>
                <w:bottom w:val="none" w:sz="0" w:space="0" w:color="auto"/>
                <w:right w:val="none" w:sz="0" w:space="0" w:color="auto"/>
              </w:divBdr>
              <w:divsChild>
                <w:div w:id="772823731">
                  <w:marLeft w:val="0"/>
                  <w:marRight w:val="0"/>
                  <w:marTop w:val="0"/>
                  <w:marBottom w:val="0"/>
                  <w:divBdr>
                    <w:top w:val="none" w:sz="0" w:space="0" w:color="auto"/>
                    <w:left w:val="none" w:sz="0" w:space="0" w:color="auto"/>
                    <w:bottom w:val="none" w:sz="0" w:space="0" w:color="auto"/>
                    <w:right w:val="none" w:sz="0" w:space="0" w:color="auto"/>
                  </w:divBdr>
                </w:div>
                <w:div w:id="1127356700">
                  <w:marLeft w:val="0"/>
                  <w:marRight w:val="0"/>
                  <w:marTop w:val="0"/>
                  <w:marBottom w:val="0"/>
                  <w:divBdr>
                    <w:top w:val="none" w:sz="0" w:space="0" w:color="auto"/>
                    <w:left w:val="none" w:sz="0" w:space="0" w:color="auto"/>
                    <w:bottom w:val="none" w:sz="0" w:space="0" w:color="auto"/>
                    <w:right w:val="none" w:sz="0" w:space="0" w:color="auto"/>
                  </w:divBdr>
                </w:div>
                <w:div w:id="403648944">
                  <w:marLeft w:val="0"/>
                  <w:marRight w:val="0"/>
                  <w:marTop w:val="0"/>
                  <w:marBottom w:val="0"/>
                  <w:divBdr>
                    <w:top w:val="none" w:sz="0" w:space="0" w:color="auto"/>
                    <w:left w:val="none" w:sz="0" w:space="0" w:color="auto"/>
                    <w:bottom w:val="none" w:sz="0" w:space="0" w:color="auto"/>
                    <w:right w:val="none" w:sz="0" w:space="0" w:color="auto"/>
                  </w:divBdr>
                </w:div>
              </w:divsChild>
            </w:div>
            <w:div w:id="1825967024">
              <w:marLeft w:val="0"/>
              <w:marRight w:val="0"/>
              <w:marTop w:val="0"/>
              <w:marBottom w:val="0"/>
              <w:divBdr>
                <w:top w:val="none" w:sz="0" w:space="0" w:color="auto"/>
                <w:left w:val="none" w:sz="0" w:space="0" w:color="auto"/>
                <w:bottom w:val="none" w:sz="0" w:space="0" w:color="auto"/>
                <w:right w:val="none" w:sz="0" w:space="0" w:color="auto"/>
              </w:divBdr>
              <w:divsChild>
                <w:div w:id="1924222751">
                  <w:marLeft w:val="0"/>
                  <w:marRight w:val="0"/>
                  <w:marTop w:val="0"/>
                  <w:marBottom w:val="0"/>
                  <w:divBdr>
                    <w:top w:val="none" w:sz="0" w:space="0" w:color="auto"/>
                    <w:left w:val="none" w:sz="0" w:space="0" w:color="auto"/>
                    <w:bottom w:val="none" w:sz="0" w:space="0" w:color="auto"/>
                    <w:right w:val="none" w:sz="0" w:space="0" w:color="auto"/>
                  </w:divBdr>
                </w:div>
                <w:div w:id="1140030405">
                  <w:marLeft w:val="0"/>
                  <w:marRight w:val="0"/>
                  <w:marTop w:val="0"/>
                  <w:marBottom w:val="0"/>
                  <w:divBdr>
                    <w:top w:val="none" w:sz="0" w:space="0" w:color="auto"/>
                    <w:left w:val="none" w:sz="0" w:space="0" w:color="auto"/>
                    <w:bottom w:val="none" w:sz="0" w:space="0" w:color="auto"/>
                    <w:right w:val="none" w:sz="0" w:space="0" w:color="auto"/>
                  </w:divBdr>
                </w:div>
                <w:div w:id="1719082636">
                  <w:marLeft w:val="0"/>
                  <w:marRight w:val="0"/>
                  <w:marTop w:val="0"/>
                  <w:marBottom w:val="0"/>
                  <w:divBdr>
                    <w:top w:val="none" w:sz="0" w:space="0" w:color="auto"/>
                    <w:left w:val="none" w:sz="0" w:space="0" w:color="auto"/>
                    <w:bottom w:val="none" w:sz="0" w:space="0" w:color="auto"/>
                    <w:right w:val="none" w:sz="0" w:space="0" w:color="auto"/>
                  </w:divBdr>
                </w:div>
              </w:divsChild>
            </w:div>
            <w:div w:id="740173222">
              <w:marLeft w:val="0"/>
              <w:marRight w:val="0"/>
              <w:marTop w:val="0"/>
              <w:marBottom w:val="0"/>
              <w:divBdr>
                <w:top w:val="none" w:sz="0" w:space="0" w:color="auto"/>
                <w:left w:val="none" w:sz="0" w:space="0" w:color="auto"/>
                <w:bottom w:val="none" w:sz="0" w:space="0" w:color="auto"/>
                <w:right w:val="none" w:sz="0" w:space="0" w:color="auto"/>
              </w:divBdr>
              <w:divsChild>
                <w:div w:id="2046909966">
                  <w:marLeft w:val="0"/>
                  <w:marRight w:val="0"/>
                  <w:marTop w:val="0"/>
                  <w:marBottom w:val="0"/>
                  <w:divBdr>
                    <w:top w:val="none" w:sz="0" w:space="0" w:color="auto"/>
                    <w:left w:val="none" w:sz="0" w:space="0" w:color="auto"/>
                    <w:bottom w:val="none" w:sz="0" w:space="0" w:color="auto"/>
                    <w:right w:val="none" w:sz="0" w:space="0" w:color="auto"/>
                  </w:divBdr>
                </w:div>
                <w:div w:id="105777820">
                  <w:marLeft w:val="0"/>
                  <w:marRight w:val="0"/>
                  <w:marTop w:val="0"/>
                  <w:marBottom w:val="0"/>
                  <w:divBdr>
                    <w:top w:val="none" w:sz="0" w:space="0" w:color="auto"/>
                    <w:left w:val="none" w:sz="0" w:space="0" w:color="auto"/>
                    <w:bottom w:val="none" w:sz="0" w:space="0" w:color="auto"/>
                    <w:right w:val="none" w:sz="0" w:space="0" w:color="auto"/>
                  </w:divBdr>
                </w:div>
                <w:div w:id="1856459516">
                  <w:marLeft w:val="0"/>
                  <w:marRight w:val="0"/>
                  <w:marTop w:val="0"/>
                  <w:marBottom w:val="0"/>
                  <w:divBdr>
                    <w:top w:val="none" w:sz="0" w:space="0" w:color="auto"/>
                    <w:left w:val="none" w:sz="0" w:space="0" w:color="auto"/>
                    <w:bottom w:val="none" w:sz="0" w:space="0" w:color="auto"/>
                    <w:right w:val="none" w:sz="0" w:space="0" w:color="auto"/>
                  </w:divBdr>
                </w:div>
                <w:div w:id="1120103626">
                  <w:marLeft w:val="0"/>
                  <w:marRight w:val="0"/>
                  <w:marTop w:val="0"/>
                  <w:marBottom w:val="0"/>
                  <w:divBdr>
                    <w:top w:val="none" w:sz="0" w:space="0" w:color="auto"/>
                    <w:left w:val="none" w:sz="0" w:space="0" w:color="auto"/>
                    <w:bottom w:val="none" w:sz="0" w:space="0" w:color="auto"/>
                    <w:right w:val="none" w:sz="0" w:space="0" w:color="auto"/>
                  </w:divBdr>
                </w:div>
              </w:divsChild>
            </w:div>
            <w:div w:id="1384525125">
              <w:marLeft w:val="0"/>
              <w:marRight w:val="0"/>
              <w:marTop w:val="0"/>
              <w:marBottom w:val="0"/>
              <w:divBdr>
                <w:top w:val="none" w:sz="0" w:space="0" w:color="auto"/>
                <w:left w:val="none" w:sz="0" w:space="0" w:color="auto"/>
                <w:bottom w:val="none" w:sz="0" w:space="0" w:color="auto"/>
                <w:right w:val="none" w:sz="0" w:space="0" w:color="auto"/>
              </w:divBdr>
              <w:divsChild>
                <w:div w:id="183055268">
                  <w:marLeft w:val="0"/>
                  <w:marRight w:val="0"/>
                  <w:marTop w:val="0"/>
                  <w:marBottom w:val="0"/>
                  <w:divBdr>
                    <w:top w:val="none" w:sz="0" w:space="0" w:color="auto"/>
                    <w:left w:val="none" w:sz="0" w:space="0" w:color="auto"/>
                    <w:bottom w:val="none" w:sz="0" w:space="0" w:color="auto"/>
                    <w:right w:val="none" w:sz="0" w:space="0" w:color="auto"/>
                  </w:divBdr>
                </w:div>
                <w:div w:id="957957322">
                  <w:marLeft w:val="0"/>
                  <w:marRight w:val="0"/>
                  <w:marTop w:val="0"/>
                  <w:marBottom w:val="0"/>
                  <w:divBdr>
                    <w:top w:val="none" w:sz="0" w:space="0" w:color="auto"/>
                    <w:left w:val="none" w:sz="0" w:space="0" w:color="auto"/>
                    <w:bottom w:val="none" w:sz="0" w:space="0" w:color="auto"/>
                    <w:right w:val="none" w:sz="0" w:space="0" w:color="auto"/>
                  </w:divBdr>
                </w:div>
                <w:div w:id="169377233">
                  <w:marLeft w:val="0"/>
                  <w:marRight w:val="0"/>
                  <w:marTop w:val="0"/>
                  <w:marBottom w:val="0"/>
                  <w:divBdr>
                    <w:top w:val="none" w:sz="0" w:space="0" w:color="auto"/>
                    <w:left w:val="none" w:sz="0" w:space="0" w:color="auto"/>
                    <w:bottom w:val="none" w:sz="0" w:space="0" w:color="auto"/>
                    <w:right w:val="none" w:sz="0" w:space="0" w:color="auto"/>
                  </w:divBdr>
                </w:div>
                <w:div w:id="1891456879">
                  <w:marLeft w:val="0"/>
                  <w:marRight w:val="0"/>
                  <w:marTop w:val="0"/>
                  <w:marBottom w:val="0"/>
                  <w:divBdr>
                    <w:top w:val="none" w:sz="0" w:space="0" w:color="auto"/>
                    <w:left w:val="none" w:sz="0" w:space="0" w:color="auto"/>
                    <w:bottom w:val="none" w:sz="0" w:space="0" w:color="auto"/>
                    <w:right w:val="none" w:sz="0" w:space="0" w:color="auto"/>
                  </w:divBdr>
                </w:div>
              </w:divsChild>
            </w:div>
            <w:div w:id="1012535116">
              <w:marLeft w:val="0"/>
              <w:marRight w:val="0"/>
              <w:marTop w:val="0"/>
              <w:marBottom w:val="0"/>
              <w:divBdr>
                <w:top w:val="none" w:sz="0" w:space="0" w:color="auto"/>
                <w:left w:val="none" w:sz="0" w:space="0" w:color="auto"/>
                <w:bottom w:val="none" w:sz="0" w:space="0" w:color="auto"/>
                <w:right w:val="none" w:sz="0" w:space="0" w:color="auto"/>
              </w:divBdr>
              <w:divsChild>
                <w:div w:id="1154101461">
                  <w:marLeft w:val="0"/>
                  <w:marRight w:val="0"/>
                  <w:marTop w:val="0"/>
                  <w:marBottom w:val="0"/>
                  <w:divBdr>
                    <w:top w:val="none" w:sz="0" w:space="0" w:color="auto"/>
                    <w:left w:val="none" w:sz="0" w:space="0" w:color="auto"/>
                    <w:bottom w:val="none" w:sz="0" w:space="0" w:color="auto"/>
                    <w:right w:val="none" w:sz="0" w:space="0" w:color="auto"/>
                  </w:divBdr>
                </w:div>
                <w:div w:id="1258949389">
                  <w:marLeft w:val="0"/>
                  <w:marRight w:val="0"/>
                  <w:marTop w:val="0"/>
                  <w:marBottom w:val="0"/>
                  <w:divBdr>
                    <w:top w:val="none" w:sz="0" w:space="0" w:color="auto"/>
                    <w:left w:val="none" w:sz="0" w:space="0" w:color="auto"/>
                    <w:bottom w:val="none" w:sz="0" w:space="0" w:color="auto"/>
                    <w:right w:val="none" w:sz="0" w:space="0" w:color="auto"/>
                  </w:divBdr>
                </w:div>
                <w:div w:id="214783984">
                  <w:marLeft w:val="0"/>
                  <w:marRight w:val="0"/>
                  <w:marTop w:val="0"/>
                  <w:marBottom w:val="0"/>
                  <w:divBdr>
                    <w:top w:val="none" w:sz="0" w:space="0" w:color="auto"/>
                    <w:left w:val="none" w:sz="0" w:space="0" w:color="auto"/>
                    <w:bottom w:val="none" w:sz="0" w:space="0" w:color="auto"/>
                    <w:right w:val="none" w:sz="0" w:space="0" w:color="auto"/>
                  </w:divBdr>
                </w:div>
                <w:div w:id="1816289297">
                  <w:marLeft w:val="0"/>
                  <w:marRight w:val="0"/>
                  <w:marTop w:val="0"/>
                  <w:marBottom w:val="0"/>
                  <w:divBdr>
                    <w:top w:val="none" w:sz="0" w:space="0" w:color="auto"/>
                    <w:left w:val="none" w:sz="0" w:space="0" w:color="auto"/>
                    <w:bottom w:val="none" w:sz="0" w:space="0" w:color="auto"/>
                    <w:right w:val="none" w:sz="0" w:space="0" w:color="auto"/>
                  </w:divBdr>
                </w:div>
                <w:div w:id="1899970429">
                  <w:marLeft w:val="0"/>
                  <w:marRight w:val="0"/>
                  <w:marTop w:val="0"/>
                  <w:marBottom w:val="0"/>
                  <w:divBdr>
                    <w:top w:val="none" w:sz="0" w:space="0" w:color="auto"/>
                    <w:left w:val="none" w:sz="0" w:space="0" w:color="auto"/>
                    <w:bottom w:val="none" w:sz="0" w:space="0" w:color="auto"/>
                    <w:right w:val="none" w:sz="0" w:space="0" w:color="auto"/>
                  </w:divBdr>
                </w:div>
              </w:divsChild>
            </w:div>
            <w:div w:id="1270703210">
              <w:marLeft w:val="0"/>
              <w:marRight w:val="0"/>
              <w:marTop w:val="0"/>
              <w:marBottom w:val="0"/>
              <w:divBdr>
                <w:top w:val="none" w:sz="0" w:space="0" w:color="auto"/>
                <w:left w:val="none" w:sz="0" w:space="0" w:color="auto"/>
                <w:bottom w:val="none" w:sz="0" w:space="0" w:color="auto"/>
                <w:right w:val="none" w:sz="0" w:space="0" w:color="auto"/>
              </w:divBdr>
              <w:divsChild>
                <w:div w:id="1499156045">
                  <w:marLeft w:val="0"/>
                  <w:marRight w:val="0"/>
                  <w:marTop w:val="0"/>
                  <w:marBottom w:val="0"/>
                  <w:divBdr>
                    <w:top w:val="none" w:sz="0" w:space="0" w:color="auto"/>
                    <w:left w:val="none" w:sz="0" w:space="0" w:color="auto"/>
                    <w:bottom w:val="none" w:sz="0" w:space="0" w:color="auto"/>
                    <w:right w:val="none" w:sz="0" w:space="0" w:color="auto"/>
                  </w:divBdr>
                </w:div>
                <w:div w:id="1597133451">
                  <w:marLeft w:val="0"/>
                  <w:marRight w:val="0"/>
                  <w:marTop w:val="0"/>
                  <w:marBottom w:val="0"/>
                  <w:divBdr>
                    <w:top w:val="none" w:sz="0" w:space="0" w:color="auto"/>
                    <w:left w:val="none" w:sz="0" w:space="0" w:color="auto"/>
                    <w:bottom w:val="none" w:sz="0" w:space="0" w:color="auto"/>
                    <w:right w:val="none" w:sz="0" w:space="0" w:color="auto"/>
                  </w:divBdr>
                </w:div>
                <w:div w:id="1760054579">
                  <w:marLeft w:val="0"/>
                  <w:marRight w:val="0"/>
                  <w:marTop w:val="0"/>
                  <w:marBottom w:val="0"/>
                  <w:divBdr>
                    <w:top w:val="none" w:sz="0" w:space="0" w:color="auto"/>
                    <w:left w:val="none" w:sz="0" w:space="0" w:color="auto"/>
                    <w:bottom w:val="none" w:sz="0" w:space="0" w:color="auto"/>
                    <w:right w:val="none" w:sz="0" w:space="0" w:color="auto"/>
                  </w:divBdr>
                </w:div>
              </w:divsChild>
            </w:div>
            <w:div w:id="1808283996">
              <w:marLeft w:val="0"/>
              <w:marRight w:val="0"/>
              <w:marTop w:val="0"/>
              <w:marBottom w:val="0"/>
              <w:divBdr>
                <w:top w:val="none" w:sz="0" w:space="0" w:color="auto"/>
                <w:left w:val="none" w:sz="0" w:space="0" w:color="auto"/>
                <w:bottom w:val="none" w:sz="0" w:space="0" w:color="auto"/>
                <w:right w:val="none" w:sz="0" w:space="0" w:color="auto"/>
              </w:divBdr>
              <w:divsChild>
                <w:div w:id="434062745">
                  <w:marLeft w:val="0"/>
                  <w:marRight w:val="0"/>
                  <w:marTop w:val="0"/>
                  <w:marBottom w:val="0"/>
                  <w:divBdr>
                    <w:top w:val="none" w:sz="0" w:space="0" w:color="auto"/>
                    <w:left w:val="none" w:sz="0" w:space="0" w:color="auto"/>
                    <w:bottom w:val="none" w:sz="0" w:space="0" w:color="auto"/>
                    <w:right w:val="none" w:sz="0" w:space="0" w:color="auto"/>
                  </w:divBdr>
                </w:div>
                <w:div w:id="1549344516">
                  <w:marLeft w:val="0"/>
                  <w:marRight w:val="0"/>
                  <w:marTop w:val="0"/>
                  <w:marBottom w:val="0"/>
                  <w:divBdr>
                    <w:top w:val="none" w:sz="0" w:space="0" w:color="auto"/>
                    <w:left w:val="none" w:sz="0" w:space="0" w:color="auto"/>
                    <w:bottom w:val="none" w:sz="0" w:space="0" w:color="auto"/>
                    <w:right w:val="none" w:sz="0" w:space="0" w:color="auto"/>
                  </w:divBdr>
                </w:div>
              </w:divsChild>
            </w:div>
            <w:div w:id="1989819113">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
                <w:div w:id="1057782058">
                  <w:marLeft w:val="0"/>
                  <w:marRight w:val="0"/>
                  <w:marTop w:val="0"/>
                  <w:marBottom w:val="0"/>
                  <w:divBdr>
                    <w:top w:val="none" w:sz="0" w:space="0" w:color="auto"/>
                    <w:left w:val="none" w:sz="0" w:space="0" w:color="auto"/>
                    <w:bottom w:val="none" w:sz="0" w:space="0" w:color="auto"/>
                    <w:right w:val="none" w:sz="0" w:space="0" w:color="auto"/>
                  </w:divBdr>
                </w:div>
              </w:divsChild>
            </w:div>
            <w:div w:id="1315767158">
              <w:marLeft w:val="0"/>
              <w:marRight w:val="0"/>
              <w:marTop w:val="0"/>
              <w:marBottom w:val="0"/>
              <w:divBdr>
                <w:top w:val="none" w:sz="0" w:space="0" w:color="auto"/>
                <w:left w:val="none" w:sz="0" w:space="0" w:color="auto"/>
                <w:bottom w:val="none" w:sz="0" w:space="0" w:color="auto"/>
                <w:right w:val="none" w:sz="0" w:space="0" w:color="auto"/>
              </w:divBdr>
              <w:divsChild>
                <w:div w:id="589700151">
                  <w:marLeft w:val="0"/>
                  <w:marRight w:val="0"/>
                  <w:marTop w:val="0"/>
                  <w:marBottom w:val="0"/>
                  <w:divBdr>
                    <w:top w:val="none" w:sz="0" w:space="0" w:color="auto"/>
                    <w:left w:val="none" w:sz="0" w:space="0" w:color="auto"/>
                    <w:bottom w:val="none" w:sz="0" w:space="0" w:color="auto"/>
                    <w:right w:val="none" w:sz="0" w:space="0" w:color="auto"/>
                  </w:divBdr>
                </w:div>
                <w:div w:id="1798986290">
                  <w:marLeft w:val="0"/>
                  <w:marRight w:val="0"/>
                  <w:marTop w:val="0"/>
                  <w:marBottom w:val="0"/>
                  <w:divBdr>
                    <w:top w:val="none" w:sz="0" w:space="0" w:color="auto"/>
                    <w:left w:val="none" w:sz="0" w:space="0" w:color="auto"/>
                    <w:bottom w:val="none" w:sz="0" w:space="0" w:color="auto"/>
                    <w:right w:val="none" w:sz="0" w:space="0" w:color="auto"/>
                  </w:divBdr>
                </w:div>
                <w:div w:id="1236278193">
                  <w:marLeft w:val="0"/>
                  <w:marRight w:val="0"/>
                  <w:marTop w:val="0"/>
                  <w:marBottom w:val="0"/>
                  <w:divBdr>
                    <w:top w:val="none" w:sz="0" w:space="0" w:color="auto"/>
                    <w:left w:val="none" w:sz="0" w:space="0" w:color="auto"/>
                    <w:bottom w:val="none" w:sz="0" w:space="0" w:color="auto"/>
                    <w:right w:val="none" w:sz="0" w:space="0" w:color="auto"/>
                  </w:divBdr>
                </w:div>
                <w:div w:id="1692493469">
                  <w:marLeft w:val="0"/>
                  <w:marRight w:val="0"/>
                  <w:marTop w:val="0"/>
                  <w:marBottom w:val="0"/>
                  <w:divBdr>
                    <w:top w:val="none" w:sz="0" w:space="0" w:color="auto"/>
                    <w:left w:val="none" w:sz="0" w:space="0" w:color="auto"/>
                    <w:bottom w:val="none" w:sz="0" w:space="0" w:color="auto"/>
                    <w:right w:val="none" w:sz="0" w:space="0" w:color="auto"/>
                  </w:divBdr>
                </w:div>
              </w:divsChild>
            </w:div>
            <w:div w:id="1590969160">
              <w:marLeft w:val="0"/>
              <w:marRight w:val="0"/>
              <w:marTop w:val="0"/>
              <w:marBottom w:val="0"/>
              <w:divBdr>
                <w:top w:val="none" w:sz="0" w:space="0" w:color="auto"/>
                <w:left w:val="none" w:sz="0" w:space="0" w:color="auto"/>
                <w:bottom w:val="none" w:sz="0" w:space="0" w:color="auto"/>
                <w:right w:val="none" w:sz="0" w:space="0" w:color="auto"/>
              </w:divBdr>
              <w:divsChild>
                <w:div w:id="519006061">
                  <w:marLeft w:val="0"/>
                  <w:marRight w:val="0"/>
                  <w:marTop w:val="0"/>
                  <w:marBottom w:val="0"/>
                  <w:divBdr>
                    <w:top w:val="none" w:sz="0" w:space="0" w:color="auto"/>
                    <w:left w:val="none" w:sz="0" w:space="0" w:color="auto"/>
                    <w:bottom w:val="none" w:sz="0" w:space="0" w:color="auto"/>
                    <w:right w:val="none" w:sz="0" w:space="0" w:color="auto"/>
                  </w:divBdr>
                </w:div>
                <w:div w:id="1148787329">
                  <w:marLeft w:val="0"/>
                  <w:marRight w:val="0"/>
                  <w:marTop w:val="0"/>
                  <w:marBottom w:val="0"/>
                  <w:divBdr>
                    <w:top w:val="none" w:sz="0" w:space="0" w:color="auto"/>
                    <w:left w:val="none" w:sz="0" w:space="0" w:color="auto"/>
                    <w:bottom w:val="none" w:sz="0" w:space="0" w:color="auto"/>
                    <w:right w:val="none" w:sz="0" w:space="0" w:color="auto"/>
                  </w:divBdr>
                </w:div>
                <w:div w:id="1191458558">
                  <w:marLeft w:val="0"/>
                  <w:marRight w:val="0"/>
                  <w:marTop w:val="0"/>
                  <w:marBottom w:val="0"/>
                  <w:divBdr>
                    <w:top w:val="none" w:sz="0" w:space="0" w:color="auto"/>
                    <w:left w:val="none" w:sz="0" w:space="0" w:color="auto"/>
                    <w:bottom w:val="none" w:sz="0" w:space="0" w:color="auto"/>
                    <w:right w:val="none" w:sz="0" w:space="0" w:color="auto"/>
                  </w:divBdr>
                </w:div>
                <w:div w:id="762146704">
                  <w:marLeft w:val="0"/>
                  <w:marRight w:val="0"/>
                  <w:marTop w:val="0"/>
                  <w:marBottom w:val="0"/>
                  <w:divBdr>
                    <w:top w:val="none" w:sz="0" w:space="0" w:color="auto"/>
                    <w:left w:val="none" w:sz="0" w:space="0" w:color="auto"/>
                    <w:bottom w:val="none" w:sz="0" w:space="0" w:color="auto"/>
                    <w:right w:val="none" w:sz="0" w:space="0" w:color="auto"/>
                  </w:divBdr>
                </w:div>
                <w:div w:id="690226088">
                  <w:marLeft w:val="0"/>
                  <w:marRight w:val="0"/>
                  <w:marTop w:val="0"/>
                  <w:marBottom w:val="0"/>
                  <w:divBdr>
                    <w:top w:val="none" w:sz="0" w:space="0" w:color="auto"/>
                    <w:left w:val="none" w:sz="0" w:space="0" w:color="auto"/>
                    <w:bottom w:val="none" w:sz="0" w:space="0" w:color="auto"/>
                    <w:right w:val="none" w:sz="0" w:space="0" w:color="auto"/>
                  </w:divBdr>
                </w:div>
              </w:divsChild>
            </w:div>
            <w:div w:id="421528743">
              <w:marLeft w:val="0"/>
              <w:marRight w:val="0"/>
              <w:marTop w:val="0"/>
              <w:marBottom w:val="0"/>
              <w:divBdr>
                <w:top w:val="none" w:sz="0" w:space="0" w:color="auto"/>
                <w:left w:val="none" w:sz="0" w:space="0" w:color="auto"/>
                <w:bottom w:val="none" w:sz="0" w:space="0" w:color="auto"/>
                <w:right w:val="none" w:sz="0" w:space="0" w:color="auto"/>
              </w:divBdr>
              <w:divsChild>
                <w:div w:id="763384041">
                  <w:marLeft w:val="0"/>
                  <w:marRight w:val="0"/>
                  <w:marTop w:val="0"/>
                  <w:marBottom w:val="0"/>
                  <w:divBdr>
                    <w:top w:val="none" w:sz="0" w:space="0" w:color="auto"/>
                    <w:left w:val="none" w:sz="0" w:space="0" w:color="auto"/>
                    <w:bottom w:val="none" w:sz="0" w:space="0" w:color="auto"/>
                    <w:right w:val="none" w:sz="0" w:space="0" w:color="auto"/>
                  </w:divBdr>
                </w:div>
                <w:div w:id="1482117196">
                  <w:marLeft w:val="0"/>
                  <w:marRight w:val="0"/>
                  <w:marTop w:val="0"/>
                  <w:marBottom w:val="0"/>
                  <w:divBdr>
                    <w:top w:val="none" w:sz="0" w:space="0" w:color="auto"/>
                    <w:left w:val="none" w:sz="0" w:space="0" w:color="auto"/>
                    <w:bottom w:val="none" w:sz="0" w:space="0" w:color="auto"/>
                    <w:right w:val="none" w:sz="0" w:space="0" w:color="auto"/>
                  </w:divBdr>
                </w:div>
              </w:divsChild>
            </w:div>
            <w:div w:id="1536651252">
              <w:marLeft w:val="0"/>
              <w:marRight w:val="0"/>
              <w:marTop w:val="0"/>
              <w:marBottom w:val="0"/>
              <w:divBdr>
                <w:top w:val="none" w:sz="0" w:space="0" w:color="auto"/>
                <w:left w:val="none" w:sz="0" w:space="0" w:color="auto"/>
                <w:bottom w:val="none" w:sz="0" w:space="0" w:color="auto"/>
                <w:right w:val="none" w:sz="0" w:space="0" w:color="auto"/>
              </w:divBdr>
              <w:divsChild>
                <w:div w:id="2108965982">
                  <w:marLeft w:val="0"/>
                  <w:marRight w:val="0"/>
                  <w:marTop w:val="0"/>
                  <w:marBottom w:val="0"/>
                  <w:divBdr>
                    <w:top w:val="none" w:sz="0" w:space="0" w:color="auto"/>
                    <w:left w:val="none" w:sz="0" w:space="0" w:color="auto"/>
                    <w:bottom w:val="none" w:sz="0" w:space="0" w:color="auto"/>
                    <w:right w:val="none" w:sz="0" w:space="0" w:color="auto"/>
                  </w:divBdr>
                </w:div>
                <w:div w:id="910044447">
                  <w:marLeft w:val="0"/>
                  <w:marRight w:val="0"/>
                  <w:marTop w:val="0"/>
                  <w:marBottom w:val="0"/>
                  <w:divBdr>
                    <w:top w:val="none" w:sz="0" w:space="0" w:color="auto"/>
                    <w:left w:val="none" w:sz="0" w:space="0" w:color="auto"/>
                    <w:bottom w:val="none" w:sz="0" w:space="0" w:color="auto"/>
                    <w:right w:val="none" w:sz="0" w:space="0" w:color="auto"/>
                  </w:divBdr>
                </w:div>
                <w:div w:id="210119111">
                  <w:marLeft w:val="0"/>
                  <w:marRight w:val="0"/>
                  <w:marTop w:val="0"/>
                  <w:marBottom w:val="0"/>
                  <w:divBdr>
                    <w:top w:val="none" w:sz="0" w:space="0" w:color="auto"/>
                    <w:left w:val="none" w:sz="0" w:space="0" w:color="auto"/>
                    <w:bottom w:val="none" w:sz="0" w:space="0" w:color="auto"/>
                    <w:right w:val="none" w:sz="0" w:space="0" w:color="auto"/>
                  </w:divBdr>
                </w:div>
              </w:divsChild>
            </w:div>
            <w:div w:id="1725835837">
              <w:marLeft w:val="0"/>
              <w:marRight w:val="0"/>
              <w:marTop w:val="0"/>
              <w:marBottom w:val="0"/>
              <w:divBdr>
                <w:top w:val="none" w:sz="0" w:space="0" w:color="auto"/>
                <w:left w:val="none" w:sz="0" w:space="0" w:color="auto"/>
                <w:bottom w:val="none" w:sz="0" w:space="0" w:color="auto"/>
                <w:right w:val="none" w:sz="0" w:space="0" w:color="auto"/>
              </w:divBdr>
              <w:divsChild>
                <w:div w:id="1516268481">
                  <w:marLeft w:val="0"/>
                  <w:marRight w:val="0"/>
                  <w:marTop w:val="0"/>
                  <w:marBottom w:val="0"/>
                  <w:divBdr>
                    <w:top w:val="none" w:sz="0" w:space="0" w:color="auto"/>
                    <w:left w:val="none" w:sz="0" w:space="0" w:color="auto"/>
                    <w:bottom w:val="none" w:sz="0" w:space="0" w:color="auto"/>
                    <w:right w:val="none" w:sz="0" w:space="0" w:color="auto"/>
                  </w:divBdr>
                </w:div>
                <w:div w:id="1844279421">
                  <w:marLeft w:val="0"/>
                  <w:marRight w:val="0"/>
                  <w:marTop w:val="0"/>
                  <w:marBottom w:val="0"/>
                  <w:divBdr>
                    <w:top w:val="none" w:sz="0" w:space="0" w:color="auto"/>
                    <w:left w:val="none" w:sz="0" w:space="0" w:color="auto"/>
                    <w:bottom w:val="none" w:sz="0" w:space="0" w:color="auto"/>
                    <w:right w:val="none" w:sz="0" w:space="0" w:color="auto"/>
                  </w:divBdr>
                </w:div>
                <w:div w:id="983585560">
                  <w:marLeft w:val="0"/>
                  <w:marRight w:val="0"/>
                  <w:marTop w:val="0"/>
                  <w:marBottom w:val="0"/>
                  <w:divBdr>
                    <w:top w:val="none" w:sz="0" w:space="0" w:color="auto"/>
                    <w:left w:val="none" w:sz="0" w:space="0" w:color="auto"/>
                    <w:bottom w:val="none" w:sz="0" w:space="0" w:color="auto"/>
                    <w:right w:val="none" w:sz="0" w:space="0" w:color="auto"/>
                  </w:divBdr>
                </w:div>
              </w:divsChild>
            </w:div>
            <w:div w:id="1694458792">
              <w:marLeft w:val="0"/>
              <w:marRight w:val="0"/>
              <w:marTop w:val="0"/>
              <w:marBottom w:val="0"/>
              <w:divBdr>
                <w:top w:val="none" w:sz="0" w:space="0" w:color="auto"/>
                <w:left w:val="none" w:sz="0" w:space="0" w:color="auto"/>
                <w:bottom w:val="none" w:sz="0" w:space="0" w:color="auto"/>
                <w:right w:val="none" w:sz="0" w:space="0" w:color="auto"/>
              </w:divBdr>
              <w:divsChild>
                <w:div w:id="1791782355">
                  <w:marLeft w:val="0"/>
                  <w:marRight w:val="0"/>
                  <w:marTop w:val="0"/>
                  <w:marBottom w:val="0"/>
                  <w:divBdr>
                    <w:top w:val="none" w:sz="0" w:space="0" w:color="auto"/>
                    <w:left w:val="none" w:sz="0" w:space="0" w:color="auto"/>
                    <w:bottom w:val="none" w:sz="0" w:space="0" w:color="auto"/>
                    <w:right w:val="none" w:sz="0" w:space="0" w:color="auto"/>
                  </w:divBdr>
                </w:div>
                <w:div w:id="1561550106">
                  <w:marLeft w:val="0"/>
                  <w:marRight w:val="0"/>
                  <w:marTop w:val="0"/>
                  <w:marBottom w:val="0"/>
                  <w:divBdr>
                    <w:top w:val="none" w:sz="0" w:space="0" w:color="auto"/>
                    <w:left w:val="none" w:sz="0" w:space="0" w:color="auto"/>
                    <w:bottom w:val="none" w:sz="0" w:space="0" w:color="auto"/>
                    <w:right w:val="none" w:sz="0" w:space="0" w:color="auto"/>
                  </w:divBdr>
                </w:div>
                <w:div w:id="1184396796">
                  <w:marLeft w:val="0"/>
                  <w:marRight w:val="0"/>
                  <w:marTop w:val="0"/>
                  <w:marBottom w:val="0"/>
                  <w:divBdr>
                    <w:top w:val="none" w:sz="0" w:space="0" w:color="auto"/>
                    <w:left w:val="none" w:sz="0" w:space="0" w:color="auto"/>
                    <w:bottom w:val="none" w:sz="0" w:space="0" w:color="auto"/>
                    <w:right w:val="none" w:sz="0" w:space="0" w:color="auto"/>
                  </w:divBdr>
                </w:div>
                <w:div w:id="1865290519">
                  <w:marLeft w:val="0"/>
                  <w:marRight w:val="0"/>
                  <w:marTop w:val="0"/>
                  <w:marBottom w:val="0"/>
                  <w:divBdr>
                    <w:top w:val="none" w:sz="0" w:space="0" w:color="auto"/>
                    <w:left w:val="none" w:sz="0" w:space="0" w:color="auto"/>
                    <w:bottom w:val="none" w:sz="0" w:space="0" w:color="auto"/>
                    <w:right w:val="none" w:sz="0" w:space="0" w:color="auto"/>
                  </w:divBdr>
                </w:div>
              </w:divsChild>
            </w:div>
            <w:div w:id="801844310">
              <w:marLeft w:val="0"/>
              <w:marRight w:val="0"/>
              <w:marTop w:val="0"/>
              <w:marBottom w:val="0"/>
              <w:divBdr>
                <w:top w:val="none" w:sz="0" w:space="0" w:color="auto"/>
                <w:left w:val="none" w:sz="0" w:space="0" w:color="auto"/>
                <w:bottom w:val="none" w:sz="0" w:space="0" w:color="auto"/>
                <w:right w:val="none" w:sz="0" w:space="0" w:color="auto"/>
              </w:divBdr>
              <w:divsChild>
                <w:div w:id="1300528762">
                  <w:marLeft w:val="0"/>
                  <w:marRight w:val="0"/>
                  <w:marTop w:val="0"/>
                  <w:marBottom w:val="0"/>
                  <w:divBdr>
                    <w:top w:val="none" w:sz="0" w:space="0" w:color="auto"/>
                    <w:left w:val="none" w:sz="0" w:space="0" w:color="auto"/>
                    <w:bottom w:val="none" w:sz="0" w:space="0" w:color="auto"/>
                    <w:right w:val="none" w:sz="0" w:space="0" w:color="auto"/>
                  </w:divBdr>
                </w:div>
                <w:div w:id="1182627108">
                  <w:marLeft w:val="0"/>
                  <w:marRight w:val="0"/>
                  <w:marTop w:val="0"/>
                  <w:marBottom w:val="0"/>
                  <w:divBdr>
                    <w:top w:val="none" w:sz="0" w:space="0" w:color="auto"/>
                    <w:left w:val="none" w:sz="0" w:space="0" w:color="auto"/>
                    <w:bottom w:val="none" w:sz="0" w:space="0" w:color="auto"/>
                    <w:right w:val="none" w:sz="0" w:space="0" w:color="auto"/>
                  </w:divBdr>
                </w:div>
                <w:div w:id="568459548">
                  <w:marLeft w:val="0"/>
                  <w:marRight w:val="0"/>
                  <w:marTop w:val="0"/>
                  <w:marBottom w:val="0"/>
                  <w:divBdr>
                    <w:top w:val="none" w:sz="0" w:space="0" w:color="auto"/>
                    <w:left w:val="none" w:sz="0" w:space="0" w:color="auto"/>
                    <w:bottom w:val="none" w:sz="0" w:space="0" w:color="auto"/>
                    <w:right w:val="none" w:sz="0" w:space="0" w:color="auto"/>
                  </w:divBdr>
                </w:div>
                <w:div w:id="869295332">
                  <w:marLeft w:val="0"/>
                  <w:marRight w:val="0"/>
                  <w:marTop w:val="0"/>
                  <w:marBottom w:val="0"/>
                  <w:divBdr>
                    <w:top w:val="none" w:sz="0" w:space="0" w:color="auto"/>
                    <w:left w:val="none" w:sz="0" w:space="0" w:color="auto"/>
                    <w:bottom w:val="none" w:sz="0" w:space="0" w:color="auto"/>
                    <w:right w:val="none" w:sz="0" w:space="0" w:color="auto"/>
                  </w:divBdr>
                </w:div>
                <w:div w:id="1200509338">
                  <w:marLeft w:val="0"/>
                  <w:marRight w:val="0"/>
                  <w:marTop w:val="0"/>
                  <w:marBottom w:val="0"/>
                  <w:divBdr>
                    <w:top w:val="none" w:sz="0" w:space="0" w:color="auto"/>
                    <w:left w:val="none" w:sz="0" w:space="0" w:color="auto"/>
                    <w:bottom w:val="none" w:sz="0" w:space="0" w:color="auto"/>
                    <w:right w:val="none" w:sz="0" w:space="0" w:color="auto"/>
                  </w:divBdr>
                </w:div>
              </w:divsChild>
            </w:div>
            <w:div w:id="1180852057">
              <w:marLeft w:val="0"/>
              <w:marRight w:val="0"/>
              <w:marTop w:val="0"/>
              <w:marBottom w:val="0"/>
              <w:divBdr>
                <w:top w:val="none" w:sz="0" w:space="0" w:color="auto"/>
                <w:left w:val="none" w:sz="0" w:space="0" w:color="auto"/>
                <w:bottom w:val="none" w:sz="0" w:space="0" w:color="auto"/>
                <w:right w:val="none" w:sz="0" w:space="0" w:color="auto"/>
              </w:divBdr>
              <w:divsChild>
                <w:div w:id="1216431246">
                  <w:marLeft w:val="0"/>
                  <w:marRight w:val="0"/>
                  <w:marTop w:val="0"/>
                  <w:marBottom w:val="0"/>
                  <w:divBdr>
                    <w:top w:val="none" w:sz="0" w:space="0" w:color="auto"/>
                    <w:left w:val="none" w:sz="0" w:space="0" w:color="auto"/>
                    <w:bottom w:val="none" w:sz="0" w:space="0" w:color="auto"/>
                    <w:right w:val="none" w:sz="0" w:space="0" w:color="auto"/>
                  </w:divBdr>
                </w:div>
                <w:div w:id="1439061179">
                  <w:marLeft w:val="0"/>
                  <w:marRight w:val="0"/>
                  <w:marTop w:val="0"/>
                  <w:marBottom w:val="0"/>
                  <w:divBdr>
                    <w:top w:val="none" w:sz="0" w:space="0" w:color="auto"/>
                    <w:left w:val="none" w:sz="0" w:space="0" w:color="auto"/>
                    <w:bottom w:val="none" w:sz="0" w:space="0" w:color="auto"/>
                    <w:right w:val="none" w:sz="0" w:space="0" w:color="auto"/>
                  </w:divBdr>
                </w:div>
                <w:div w:id="531765269">
                  <w:marLeft w:val="0"/>
                  <w:marRight w:val="0"/>
                  <w:marTop w:val="0"/>
                  <w:marBottom w:val="0"/>
                  <w:divBdr>
                    <w:top w:val="none" w:sz="0" w:space="0" w:color="auto"/>
                    <w:left w:val="none" w:sz="0" w:space="0" w:color="auto"/>
                    <w:bottom w:val="none" w:sz="0" w:space="0" w:color="auto"/>
                    <w:right w:val="none" w:sz="0" w:space="0" w:color="auto"/>
                  </w:divBdr>
                </w:div>
                <w:div w:id="2110926149">
                  <w:marLeft w:val="0"/>
                  <w:marRight w:val="0"/>
                  <w:marTop w:val="0"/>
                  <w:marBottom w:val="0"/>
                  <w:divBdr>
                    <w:top w:val="none" w:sz="0" w:space="0" w:color="auto"/>
                    <w:left w:val="none" w:sz="0" w:space="0" w:color="auto"/>
                    <w:bottom w:val="none" w:sz="0" w:space="0" w:color="auto"/>
                    <w:right w:val="none" w:sz="0" w:space="0" w:color="auto"/>
                  </w:divBdr>
                </w:div>
              </w:divsChild>
            </w:div>
            <w:div w:id="2131586089">
              <w:marLeft w:val="0"/>
              <w:marRight w:val="0"/>
              <w:marTop w:val="0"/>
              <w:marBottom w:val="0"/>
              <w:divBdr>
                <w:top w:val="none" w:sz="0" w:space="0" w:color="auto"/>
                <w:left w:val="none" w:sz="0" w:space="0" w:color="auto"/>
                <w:bottom w:val="none" w:sz="0" w:space="0" w:color="auto"/>
                <w:right w:val="none" w:sz="0" w:space="0" w:color="auto"/>
              </w:divBdr>
            </w:div>
            <w:div w:id="252320266">
              <w:marLeft w:val="0"/>
              <w:marRight w:val="0"/>
              <w:marTop w:val="0"/>
              <w:marBottom w:val="0"/>
              <w:divBdr>
                <w:top w:val="none" w:sz="0" w:space="0" w:color="auto"/>
                <w:left w:val="none" w:sz="0" w:space="0" w:color="auto"/>
                <w:bottom w:val="none" w:sz="0" w:space="0" w:color="auto"/>
                <w:right w:val="none" w:sz="0" w:space="0" w:color="auto"/>
              </w:divBdr>
            </w:div>
            <w:div w:id="1969050207">
              <w:marLeft w:val="0"/>
              <w:marRight w:val="0"/>
              <w:marTop w:val="0"/>
              <w:marBottom w:val="0"/>
              <w:divBdr>
                <w:top w:val="none" w:sz="0" w:space="0" w:color="auto"/>
                <w:left w:val="none" w:sz="0" w:space="0" w:color="auto"/>
                <w:bottom w:val="none" w:sz="0" w:space="0" w:color="auto"/>
                <w:right w:val="none" w:sz="0" w:space="0" w:color="auto"/>
              </w:divBdr>
            </w:div>
            <w:div w:id="406347064">
              <w:marLeft w:val="0"/>
              <w:marRight w:val="0"/>
              <w:marTop w:val="0"/>
              <w:marBottom w:val="0"/>
              <w:divBdr>
                <w:top w:val="none" w:sz="0" w:space="0" w:color="auto"/>
                <w:left w:val="none" w:sz="0" w:space="0" w:color="auto"/>
                <w:bottom w:val="none" w:sz="0" w:space="0" w:color="auto"/>
                <w:right w:val="none" w:sz="0" w:space="0" w:color="auto"/>
              </w:divBdr>
            </w:div>
            <w:div w:id="1370254234">
              <w:marLeft w:val="0"/>
              <w:marRight w:val="0"/>
              <w:marTop w:val="0"/>
              <w:marBottom w:val="0"/>
              <w:divBdr>
                <w:top w:val="none" w:sz="0" w:space="0" w:color="auto"/>
                <w:left w:val="none" w:sz="0" w:space="0" w:color="auto"/>
                <w:bottom w:val="none" w:sz="0" w:space="0" w:color="auto"/>
                <w:right w:val="none" w:sz="0" w:space="0" w:color="auto"/>
              </w:divBdr>
            </w:div>
            <w:div w:id="599217838">
              <w:marLeft w:val="0"/>
              <w:marRight w:val="0"/>
              <w:marTop w:val="0"/>
              <w:marBottom w:val="0"/>
              <w:divBdr>
                <w:top w:val="none" w:sz="0" w:space="0" w:color="auto"/>
                <w:left w:val="none" w:sz="0" w:space="0" w:color="auto"/>
                <w:bottom w:val="none" w:sz="0" w:space="0" w:color="auto"/>
                <w:right w:val="none" w:sz="0" w:space="0" w:color="auto"/>
              </w:divBdr>
            </w:div>
            <w:div w:id="197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522">
      <w:bodyDiv w:val="1"/>
      <w:marLeft w:val="0"/>
      <w:marRight w:val="0"/>
      <w:marTop w:val="0"/>
      <w:marBottom w:val="0"/>
      <w:divBdr>
        <w:top w:val="none" w:sz="0" w:space="0" w:color="auto"/>
        <w:left w:val="none" w:sz="0" w:space="0" w:color="auto"/>
        <w:bottom w:val="none" w:sz="0" w:space="0" w:color="auto"/>
        <w:right w:val="none" w:sz="0" w:space="0" w:color="auto"/>
      </w:divBdr>
    </w:div>
    <w:div w:id="527983973">
      <w:bodyDiv w:val="1"/>
      <w:marLeft w:val="0"/>
      <w:marRight w:val="0"/>
      <w:marTop w:val="0"/>
      <w:marBottom w:val="0"/>
      <w:divBdr>
        <w:top w:val="none" w:sz="0" w:space="0" w:color="auto"/>
        <w:left w:val="none" w:sz="0" w:space="0" w:color="auto"/>
        <w:bottom w:val="none" w:sz="0" w:space="0" w:color="auto"/>
        <w:right w:val="none" w:sz="0" w:space="0" w:color="auto"/>
      </w:divBdr>
    </w:div>
    <w:div w:id="711349818">
      <w:bodyDiv w:val="1"/>
      <w:marLeft w:val="0"/>
      <w:marRight w:val="0"/>
      <w:marTop w:val="0"/>
      <w:marBottom w:val="0"/>
      <w:divBdr>
        <w:top w:val="none" w:sz="0" w:space="0" w:color="auto"/>
        <w:left w:val="none" w:sz="0" w:space="0" w:color="auto"/>
        <w:bottom w:val="none" w:sz="0" w:space="0" w:color="auto"/>
        <w:right w:val="none" w:sz="0" w:space="0" w:color="auto"/>
      </w:divBdr>
    </w:div>
    <w:div w:id="990988166">
      <w:bodyDiv w:val="1"/>
      <w:marLeft w:val="0"/>
      <w:marRight w:val="0"/>
      <w:marTop w:val="0"/>
      <w:marBottom w:val="0"/>
      <w:divBdr>
        <w:top w:val="none" w:sz="0" w:space="0" w:color="auto"/>
        <w:left w:val="none" w:sz="0" w:space="0" w:color="auto"/>
        <w:bottom w:val="none" w:sz="0" w:space="0" w:color="auto"/>
        <w:right w:val="none" w:sz="0" w:space="0" w:color="auto"/>
      </w:divBdr>
    </w:div>
    <w:div w:id="1099445346">
      <w:bodyDiv w:val="1"/>
      <w:marLeft w:val="0"/>
      <w:marRight w:val="0"/>
      <w:marTop w:val="0"/>
      <w:marBottom w:val="0"/>
      <w:divBdr>
        <w:top w:val="none" w:sz="0" w:space="0" w:color="auto"/>
        <w:left w:val="none" w:sz="0" w:space="0" w:color="auto"/>
        <w:bottom w:val="none" w:sz="0" w:space="0" w:color="auto"/>
        <w:right w:val="none" w:sz="0" w:space="0" w:color="auto"/>
      </w:divBdr>
      <w:divsChild>
        <w:div w:id="1845628612">
          <w:marLeft w:val="547"/>
          <w:marRight w:val="0"/>
          <w:marTop w:val="96"/>
          <w:marBottom w:val="0"/>
          <w:divBdr>
            <w:top w:val="none" w:sz="0" w:space="0" w:color="auto"/>
            <w:left w:val="none" w:sz="0" w:space="0" w:color="auto"/>
            <w:bottom w:val="none" w:sz="0" w:space="0" w:color="auto"/>
            <w:right w:val="none" w:sz="0" w:space="0" w:color="auto"/>
          </w:divBdr>
        </w:div>
        <w:div w:id="211578611">
          <w:marLeft w:val="547"/>
          <w:marRight w:val="0"/>
          <w:marTop w:val="96"/>
          <w:marBottom w:val="0"/>
          <w:divBdr>
            <w:top w:val="none" w:sz="0" w:space="0" w:color="auto"/>
            <w:left w:val="none" w:sz="0" w:space="0" w:color="auto"/>
            <w:bottom w:val="none" w:sz="0" w:space="0" w:color="auto"/>
            <w:right w:val="none" w:sz="0" w:space="0" w:color="auto"/>
          </w:divBdr>
        </w:div>
        <w:div w:id="1902474320">
          <w:marLeft w:val="547"/>
          <w:marRight w:val="0"/>
          <w:marTop w:val="96"/>
          <w:marBottom w:val="0"/>
          <w:divBdr>
            <w:top w:val="none" w:sz="0" w:space="0" w:color="auto"/>
            <w:left w:val="none" w:sz="0" w:space="0" w:color="auto"/>
            <w:bottom w:val="none" w:sz="0" w:space="0" w:color="auto"/>
            <w:right w:val="none" w:sz="0" w:space="0" w:color="auto"/>
          </w:divBdr>
        </w:div>
      </w:divsChild>
    </w:div>
    <w:div w:id="1201670701">
      <w:bodyDiv w:val="1"/>
      <w:marLeft w:val="0"/>
      <w:marRight w:val="0"/>
      <w:marTop w:val="0"/>
      <w:marBottom w:val="0"/>
      <w:divBdr>
        <w:top w:val="none" w:sz="0" w:space="0" w:color="auto"/>
        <w:left w:val="none" w:sz="0" w:space="0" w:color="auto"/>
        <w:bottom w:val="none" w:sz="0" w:space="0" w:color="auto"/>
        <w:right w:val="none" w:sz="0" w:space="0" w:color="auto"/>
      </w:divBdr>
    </w:div>
    <w:div w:id="1325428000">
      <w:bodyDiv w:val="1"/>
      <w:marLeft w:val="0"/>
      <w:marRight w:val="0"/>
      <w:marTop w:val="0"/>
      <w:marBottom w:val="0"/>
      <w:divBdr>
        <w:top w:val="none" w:sz="0" w:space="0" w:color="auto"/>
        <w:left w:val="none" w:sz="0" w:space="0" w:color="auto"/>
        <w:bottom w:val="none" w:sz="0" w:space="0" w:color="auto"/>
        <w:right w:val="none" w:sz="0" w:space="0" w:color="auto"/>
      </w:divBdr>
      <w:divsChild>
        <w:div w:id="1704867579">
          <w:marLeft w:val="547"/>
          <w:marRight w:val="0"/>
          <w:marTop w:val="115"/>
          <w:marBottom w:val="0"/>
          <w:divBdr>
            <w:top w:val="none" w:sz="0" w:space="0" w:color="auto"/>
            <w:left w:val="none" w:sz="0" w:space="0" w:color="auto"/>
            <w:bottom w:val="none" w:sz="0" w:space="0" w:color="auto"/>
            <w:right w:val="none" w:sz="0" w:space="0" w:color="auto"/>
          </w:divBdr>
        </w:div>
      </w:divsChild>
    </w:div>
    <w:div w:id="1437754437">
      <w:bodyDiv w:val="1"/>
      <w:marLeft w:val="0"/>
      <w:marRight w:val="0"/>
      <w:marTop w:val="0"/>
      <w:marBottom w:val="0"/>
      <w:divBdr>
        <w:top w:val="none" w:sz="0" w:space="0" w:color="auto"/>
        <w:left w:val="none" w:sz="0" w:space="0" w:color="auto"/>
        <w:bottom w:val="none" w:sz="0" w:space="0" w:color="auto"/>
        <w:right w:val="none" w:sz="0" w:space="0" w:color="auto"/>
      </w:divBdr>
      <w:divsChild>
        <w:div w:id="2021547491">
          <w:marLeft w:val="547"/>
          <w:marRight w:val="0"/>
          <w:marTop w:val="96"/>
          <w:marBottom w:val="0"/>
          <w:divBdr>
            <w:top w:val="none" w:sz="0" w:space="0" w:color="auto"/>
            <w:left w:val="none" w:sz="0" w:space="0" w:color="auto"/>
            <w:bottom w:val="none" w:sz="0" w:space="0" w:color="auto"/>
            <w:right w:val="none" w:sz="0" w:space="0" w:color="auto"/>
          </w:divBdr>
        </w:div>
        <w:div w:id="909003665">
          <w:marLeft w:val="547"/>
          <w:marRight w:val="0"/>
          <w:marTop w:val="96"/>
          <w:marBottom w:val="0"/>
          <w:divBdr>
            <w:top w:val="none" w:sz="0" w:space="0" w:color="auto"/>
            <w:left w:val="none" w:sz="0" w:space="0" w:color="auto"/>
            <w:bottom w:val="none" w:sz="0" w:space="0" w:color="auto"/>
            <w:right w:val="none" w:sz="0" w:space="0" w:color="auto"/>
          </w:divBdr>
        </w:div>
        <w:div w:id="1356153402">
          <w:marLeft w:val="547"/>
          <w:marRight w:val="0"/>
          <w:marTop w:val="96"/>
          <w:marBottom w:val="0"/>
          <w:divBdr>
            <w:top w:val="none" w:sz="0" w:space="0" w:color="auto"/>
            <w:left w:val="none" w:sz="0" w:space="0" w:color="auto"/>
            <w:bottom w:val="none" w:sz="0" w:space="0" w:color="auto"/>
            <w:right w:val="none" w:sz="0" w:space="0" w:color="auto"/>
          </w:divBdr>
        </w:div>
      </w:divsChild>
    </w:div>
    <w:div w:id="1628897751">
      <w:bodyDiv w:val="1"/>
      <w:marLeft w:val="0"/>
      <w:marRight w:val="0"/>
      <w:marTop w:val="0"/>
      <w:marBottom w:val="0"/>
      <w:divBdr>
        <w:top w:val="none" w:sz="0" w:space="0" w:color="auto"/>
        <w:left w:val="none" w:sz="0" w:space="0" w:color="auto"/>
        <w:bottom w:val="none" w:sz="0" w:space="0" w:color="auto"/>
        <w:right w:val="none" w:sz="0" w:space="0" w:color="auto"/>
      </w:divBdr>
      <w:divsChild>
        <w:div w:id="1292899511">
          <w:marLeft w:val="547"/>
          <w:marRight w:val="0"/>
          <w:marTop w:val="86"/>
          <w:marBottom w:val="0"/>
          <w:divBdr>
            <w:top w:val="none" w:sz="0" w:space="0" w:color="auto"/>
            <w:left w:val="none" w:sz="0" w:space="0" w:color="auto"/>
            <w:bottom w:val="none" w:sz="0" w:space="0" w:color="auto"/>
            <w:right w:val="none" w:sz="0" w:space="0" w:color="auto"/>
          </w:divBdr>
        </w:div>
        <w:div w:id="1810321955">
          <w:marLeft w:val="547"/>
          <w:marRight w:val="0"/>
          <w:marTop w:val="86"/>
          <w:marBottom w:val="0"/>
          <w:divBdr>
            <w:top w:val="none" w:sz="0" w:space="0" w:color="auto"/>
            <w:left w:val="none" w:sz="0" w:space="0" w:color="auto"/>
            <w:bottom w:val="none" w:sz="0" w:space="0" w:color="auto"/>
            <w:right w:val="none" w:sz="0" w:space="0" w:color="auto"/>
          </w:divBdr>
        </w:div>
        <w:div w:id="46685073">
          <w:marLeft w:val="547"/>
          <w:marRight w:val="0"/>
          <w:marTop w:val="86"/>
          <w:marBottom w:val="0"/>
          <w:divBdr>
            <w:top w:val="none" w:sz="0" w:space="0" w:color="auto"/>
            <w:left w:val="none" w:sz="0" w:space="0" w:color="auto"/>
            <w:bottom w:val="none" w:sz="0" w:space="0" w:color="auto"/>
            <w:right w:val="none" w:sz="0" w:space="0" w:color="auto"/>
          </w:divBdr>
        </w:div>
      </w:divsChild>
    </w:div>
    <w:div w:id="1796941902">
      <w:bodyDiv w:val="1"/>
      <w:marLeft w:val="0"/>
      <w:marRight w:val="0"/>
      <w:marTop w:val="0"/>
      <w:marBottom w:val="0"/>
      <w:divBdr>
        <w:top w:val="none" w:sz="0" w:space="0" w:color="auto"/>
        <w:left w:val="none" w:sz="0" w:space="0" w:color="auto"/>
        <w:bottom w:val="none" w:sz="0" w:space="0" w:color="auto"/>
        <w:right w:val="none" w:sz="0" w:space="0" w:color="auto"/>
      </w:divBdr>
    </w:div>
    <w:div w:id="1875726166">
      <w:bodyDiv w:val="1"/>
      <w:marLeft w:val="0"/>
      <w:marRight w:val="0"/>
      <w:marTop w:val="0"/>
      <w:marBottom w:val="0"/>
      <w:divBdr>
        <w:top w:val="none" w:sz="0" w:space="0" w:color="auto"/>
        <w:left w:val="none" w:sz="0" w:space="0" w:color="auto"/>
        <w:bottom w:val="none" w:sz="0" w:space="0" w:color="auto"/>
        <w:right w:val="none" w:sz="0" w:space="0" w:color="auto"/>
      </w:divBdr>
    </w:div>
    <w:div w:id="1965041743">
      <w:bodyDiv w:val="1"/>
      <w:marLeft w:val="0"/>
      <w:marRight w:val="0"/>
      <w:marTop w:val="0"/>
      <w:marBottom w:val="0"/>
      <w:divBdr>
        <w:top w:val="none" w:sz="0" w:space="0" w:color="auto"/>
        <w:left w:val="none" w:sz="0" w:space="0" w:color="auto"/>
        <w:bottom w:val="none" w:sz="0" w:space="0" w:color="auto"/>
        <w:right w:val="none" w:sz="0" w:space="0" w:color="auto"/>
      </w:divBdr>
    </w:div>
    <w:div w:id="2046980190">
      <w:bodyDiv w:val="1"/>
      <w:marLeft w:val="0"/>
      <w:marRight w:val="0"/>
      <w:marTop w:val="0"/>
      <w:marBottom w:val="0"/>
      <w:divBdr>
        <w:top w:val="none" w:sz="0" w:space="0" w:color="auto"/>
        <w:left w:val="none" w:sz="0" w:space="0" w:color="auto"/>
        <w:bottom w:val="none" w:sz="0" w:space="0" w:color="auto"/>
        <w:right w:val="none" w:sz="0" w:space="0" w:color="auto"/>
      </w:divBdr>
    </w:div>
    <w:div w:id="21111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J8Dqz0YRXc" TargetMode="External"/><Relationship Id="rId18" Type="http://schemas.openxmlformats.org/officeDocument/2006/relationships/hyperlink" Target="https://url6.mailanyone.net/scanner?m=1pZuY7-0001JL-6C&amp;d=4%7Cmail%2F90%2F1678284600%2F1pZuY7-0001JL-6C%7Cin6l%7C57e1b682%7C28201117%7C13659367%7C6408981B92A5BDF4EB9D22CF59160A27&amp;o=%2Fphtw%3A%2Fwtsdiw.nkeilnem.c%2Ffedo%2Fuaupne%2Frdti%3A%3Alictvia27ty1393%3A01328126473%2F44&amp;s=q9E9pSq0tPXKp7eUzIw3a1p7EwY" TargetMode="External"/><Relationship Id="rId26" Type="http://schemas.openxmlformats.org/officeDocument/2006/relationships/hyperlink" Target="https://docs.google.com/presentation/d/12ISKyBsZqJ6c_L_NUlIi32OEgJzK3tnO/edit?usp=share_link&amp;ouid=107002381636555430160&amp;rtpof=true&amp;sd=true" TargetMode="External"/><Relationship Id="rId39" Type="http://schemas.openxmlformats.org/officeDocument/2006/relationships/header" Target="header2.xml"/><Relationship Id="rId21" Type="http://schemas.openxmlformats.org/officeDocument/2006/relationships/hyperlink" Target="https://url6.mailanyone.net/scanner?m=1pZuY7-0001JL-6C&amp;d=4%7Cmail%2F90%2F1678284600%2F1pZuY7-0001JL-6C%7Cin6l%7C57e1b682%7C28201117%7C13659367%7C6408981B92A5BDF4EB9D22CF59160A27&amp;o=%2Fphto%3A%2FytsS.utXe%2Fmub8kCvjLUT&amp;s=3gh3-nj75h450B6GqkKJekLdITM" TargetMode="External"/><Relationship Id="rId34" Type="http://schemas.openxmlformats.org/officeDocument/2006/relationships/hyperlink" Target="https://nam10.safelinks.protection.outlook.com/?url=https%3A%2F%2Fforms.gle%2F4hazwKRuNdXSMMxT6&amp;data=05%7C01%7Cmmcquate%40interaction.org%7C08284baaa9e7450d3a8c08db261e49e9%7C1d364442a49d4c2198dc328a914d38a5%7C0%7C0%7C638145683764081950%7CUnknown%7CTWFpbGZsb3d8eyJWIjoiMC4wLjAwMDAiLCJQIjoiV2luMzIiLCJBTiI6Ik1haWwiLCJXVCI6Mn0%3D%7C3000%7C%7C%7C&amp;sdata=QHMHPkxyLkoHHe0rmOGIvUa5F%2BlrQe51mtAleVq5LuE%3D&amp;reserved=0"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rl6.mailanyone.net/scanner?m=1pZuY7-0001JL-6C&amp;d=4%7Cmail%2F90%2F1678284600%2F1pZuY7-0001JL-6C%7Cin6l%7C57e1b682%7C28201117%7C13659367%7C6408981B92A5BDF4EB9D22CF59160A27&amp;o=%2Fphtl%3A%2Fgts2ntn2t%2F0.e%2F33%2Fa08w0%2F--tcehenhttnw-omaiaienn-kth-o-ameyessg-emns-nwoeo-nn-l--adad%2Fecaep&amp;s=ACwYRjeA0I_-XfqmUEyFFicV1Lo" TargetMode="External"/><Relationship Id="rId29" Type="http://schemas.openxmlformats.org/officeDocument/2006/relationships/hyperlink" Target="https://www.youtube.com/watch?v=FvD0aezLFG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rc.no/resources/reports/nowhere-is-safe/" TargetMode="External"/><Relationship Id="rId32" Type="http://schemas.openxmlformats.org/officeDocument/2006/relationships/hyperlink" Target="https://drive.google.com/file/d/1MYC1Qd43b0w6R1ztyx0epiITKxOEg4Ro/view?usp=share_link" TargetMode="External"/><Relationship Id="rId37" Type="http://schemas.openxmlformats.org/officeDocument/2006/relationships/hyperlink" Target="https://mailchi.mp/nrc.no/globalhlpao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OTzAYx-MSV4" TargetMode="External"/><Relationship Id="rId23" Type="http://schemas.openxmlformats.org/officeDocument/2006/relationships/hyperlink" Target="https://url6.mailanyone.net/scanner?m=1pZuY7-0001JL-6C&amp;d=4%7Cmail%2F90%2F1678284600%2F1pZuY7-0001JL-6C%7Cin6l%7C57e1b682%7C28201117%7C13659367%7C6408981B92A5BDF4EB9D22CF59160A27&amp;o=%2Fphte%3A%2FwtsK%2F.th-vHltol6zDH&amp;s=8vMfryac-S2rgZVxDvSZT7iWWzY" TargetMode="External"/><Relationship Id="rId28" Type="http://schemas.openxmlformats.org/officeDocument/2006/relationships/hyperlink" Target="https://arabstates.gltn.net/2022/07/29/safeguarding-evidence-of-housing-land-and-property-rigits-of-syrian-refugees/" TargetMode="External"/><Relationship Id="rId36" Type="http://schemas.openxmlformats.org/officeDocument/2006/relationships/hyperlink" Target="mailto:jim.robinson@nrc.no" TargetMode="External"/><Relationship Id="rId10" Type="http://schemas.openxmlformats.org/officeDocument/2006/relationships/endnotes" Target="endnotes.xml"/><Relationship Id="rId19" Type="http://schemas.openxmlformats.org/officeDocument/2006/relationships/hyperlink" Target="https://url6.mailanyone.net/scanner?m=1pZuY7-0001JL-6C&amp;d=4%7Cmail%2F90%2F1678284600%2F1pZuY7-0001JL-6C%7Cin6l%7C57e1b682%7C28201117%7C13659367%7C6408981B92A5BDF4EB9D22CF59160A27&amp;o=%2Fphtw%3A%2Fwtsoaw.kebofcnm.cglado%2Fe%2Fltsidonv49%2F44679363299873&amp;s=s6Nt6XwY2u6YIAP-2L4qLeypcwo" TargetMode="External"/><Relationship Id="rId31" Type="http://schemas.openxmlformats.org/officeDocument/2006/relationships/hyperlink" Target="https://drive.google.com/file/d/1rOP2RXVG4zP3TWFan2sO1fcS08bjYNpk/view?usp=share_lin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mXTULjvCk8" TargetMode="External"/><Relationship Id="rId22" Type="http://schemas.openxmlformats.org/officeDocument/2006/relationships/hyperlink" Target="https://url6.mailanyone.net/scanner?m=1pZuY7-0001JL-6C&amp;d=4%7Cmail%2F90%2F1678284600%2F1pZuY7-0001JL-6C%7Cin6l%7C57e1b682%7C28201117%7C13659367%7C6408981B92A5BDF4EB9D22CF59160A27&amp;o=%2Fphto%3A%2FytsO.utze%2FTub4VSM-xYA&amp;s=gSglz8RsLPGQTSpvcXmSRtHrkyo" TargetMode="External"/><Relationship Id="rId27" Type="http://schemas.openxmlformats.org/officeDocument/2006/relationships/hyperlink" Target="https://arabstates.gltn.net/2023/03/08/publication-release-land-women-empowerment-and-socioeconomic-development-in-the-arab-region-evidence-based-perspectives/" TargetMode="External"/><Relationship Id="rId30" Type="http://schemas.openxmlformats.org/officeDocument/2006/relationships/hyperlink" Target="https://drive.google.com/file/d/1Js6oEr0ft2yJaid2IqNt099e4UM68i3n/view?usp=share_link" TargetMode="External"/><Relationship Id="rId35" Type="http://schemas.openxmlformats.org/officeDocument/2006/relationships/hyperlink" Target="mailto:barbara.mccallin@drc.ngo"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ltn.net/2021/12/10/key-messages-on-women-land-and-peace/" TargetMode="External"/><Relationship Id="rId17" Type="http://schemas.openxmlformats.org/officeDocument/2006/relationships/hyperlink" Target="https://url6.mailanyone.net/scanner?m=1pZuY7-0001JL-6C&amp;d=4%7Cmail%2F90%2F1678284600%2F1pZuY7-0001JL-6C%7Cin6l%7C57e1b682%7C28201117%7C13659367%7C6408981B92A5BDF4EB9D22CF59160A27&amp;o=%2Fphtw%3A%2Fttsoeit%2F.cmtrsNGLsew%2FTn6uta3%2F13ts893992623315670&amp;s=9hQBVdqBrS7RpZUKZYAgwZbYfuY" TargetMode="External"/><Relationship Id="rId25" Type="http://schemas.openxmlformats.org/officeDocument/2006/relationships/hyperlink" Target="https://www.nrc.no/resources/reports/i-want-my-place/" TargetMode="External"/><Relationship Id="rId33" Type="http://schemas.openxmlformats.org/officeDocument/2006/relationships/hyperlink" Target="https://www.interaction.org/events/u-s-conference-on-housing-land-and-property-in-crisis-contexts/" TargetMode="External"/><Relationship Id="rId38" Type="http://schemas.openxmlformats.org/officeDocument/2006/relationships/header" Target="header1.xml"/><Relationship Id="rId20" Type="http://schemas.openxmlformats.org/officeDocument/2006/relationships/hyperlink" Target="https://url6.mailanyone.net/scanner?m=1pZuY7-0001JL-6C&amp;d=4%7Cmail%2F90%2F1678284600%2F1pZuY7-0001JL-6C%7Cin6l%7C57e1b682%7C28201117%7C13659367%7C6408981B92A5BDF4EB9D22CF59160A27&amp;o=%2Fphto%3A%2Fytsh.ut8e%2FJubcXRY0zqD&amp;s=Ihl9geL_8YqJLo5iSDTYI5JTOE4"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BF035-CA44-2847-A647-130F622423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0a6b2-a007-414a-ba53-1c22f6362515">
      <Terms xmlns="http://schemas.microsoft.com/office/infopath/2007/PartnerControls"/>
    </lcf76f155ced4ddcb4097134ff3c332f>
    <TaxCatchAll xmlns="e28d3746-db45-4432-a810-5bc3ea57d3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87408D81D294FBE4D275C2F88C3E0" ma:contentTypeVersion="16" ma:contentTypeDescription="Create a new document." ma:contentTypeScope="" ma:versionID="35a858754c6c5dd288f84f78a6dd8dfd">
  <xsd:schema xmlns:xsd="http://www.w3.org/2001/XMLSchema" xmlns:xs="http://www.w3.org/2001/XMLSchema" xmlns:p="http://schemas.microsoft.com/office/2006/metadata/properties" xmlns:ns2="3950a6b2-a007-414a-ba53-1c22f6362515" xmlns:ns3="e28d3746-db45-4432-a810-5bc3ea57d39c" targetNamespace="http://schemas.microsoft.com/office/2006/metadata/properties" ma:root="true" ma:fieldsID="092c8f5ac32a60d841a14da2ff435b8d" ns2:_="" ns3:_="">
    <xsd:import namespace="3950a6b2-a007-414a-ba53-1c22f6362515"/>
    <xsd:import namespace="e28d3746-db45-4432-a810-5bc3ea57d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0a6b2-a007-414a-ba53-1c22f636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8d3746-db45-4432-a810-5bc3ea57d3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2dd3eb-2a1c-4fa2-9481-33dde924fdd3}" ma:internalName="TaxCatchAll" ma:showField="CatchAllData" ma:web="e28d3746-db45-4432-a810-5bc3ea57d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8E2C7-08B2-43B4-A684-9CF78D0BD9BB}">
  <ds:schemaRefs>
    <ds:schemaRef ds:uri="http://schemas.microsoft.com/office/2006/metadata/properties"/>
    <ds:schemaRef ds:uri="http://schemas.microsoft.com/office/infopath/2007/PartnerControls"/>
    <ds:schemaRef ds:uri="3950a6b2-a007-414a-ba53-1c22f6362515"/>
    <ds:schemaRef ds:uri="e28d3746-db45-4432-a810-5bc3ea57d39c"/>
  </ds:schemaRefs>
</ds:datastoreItem>
</file>

<file path=customXml/itemProps2.xml><?xml version="1.0" encoding="utf-8"?>
<ds:datastoreItem xmlns:ds="http://schemas.openxmlformats.org/officeDocument/2006/customXml" ds:itemID="{E34968BC-DB47-4ED3-9077-BF5EC528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0a6b2-a007-414a-ba53-1c22f6362515"/>
    <ds:schemaRef ds:uri="e28d3746-db45-4432-a810-5bc3ea57d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FDA10-2E2D-4ED6-9EE4-8976F1D66A4A}">
  <ds:schemaRefs>
    <ds:schemaRef ds:uri="http://schemas.openxmlformats.org/officeDocument/2006/bibliography"/>
  </ds:schemaRefs>
</ds:datastoreItem>
</file>

<file path=customXml/itemProps4.xml><?xml version="1.0" encoding="utf-8"?>
<ds:datastoreItem xmlns:ds="http://schemas.openxmlformats.org/officeDocument/2006/customXml" ds:itemID="{84CE565E-4CE9-435B-9F36-C717B08AA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Mitra</dc:creator>
  <cp:keywords/>
  <dc:description/>
  <cp:lastModifiedBy>Tresor Luvale</cp:lastModifiedBy>
  <cp:revision>79</cp:revision>
  <dcterms:created xsi:type="dcterms:W3CDTF">2023-03-17T11:25:00Z</dcterms:created>
  <dcterms:modified xsi:type="dcterms:W3CDTF">2023-07-27T17:21:00Z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documentId_9553</vt:lpwstr>
  </property>
  <property fmtid="{D5CDD505-2E9C-101B-9397-08002B2CF9AE}" pid="3" name="grammarly_documentContext">
    <vt:lpwstr>{"goals":[],"domain":"general","emotions":[],"dialect":"british"}</vt:lpwstr>
  </property>
  <property fmtid="{D5CDD505-2E9C-101B-9397-08002B2CF9AE}" pid="4" name="ContentTypeId">
    <vt:lpwstr>0x01010090D87408D81D294FBE4D275C2F88C3E0</vt:lpwstr>
  </property>
  <property fmtid="{D5CDD505-2E9C-101B-9397-08002B2CF9AE}" pid="5" name="MediaServiceImageTags">
    <vt:lpwstr/>
  </property>
</Properties>
</file>